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47D6" w14:textId="15FB7A8C" w:rsidR="00F01C11" w:rsidRDefault="00F01C11" w:rsidP="00F01C11">
      <w:pPr>
        <w:pStyle w:val="ListParagraph"/>
        <w:jc w:val="center"/>
        <w:rPr>
          <w:rFonts w:ascii="Times New Roman" w:hAnsi="Times New Roman" w:cs="Times New Roman"/>
          <w:sz w:val="40"/>
          <w:szCs w:val="40"/>
        </w:rPr>
      </w:pPr>
      <w:r>
        <w:rPr>
          <w:rFonts w:ascii="Times New Roman" w:hAnsi="Times New Roman" w:cs="Times New Roman"/>
          <w:sz w:val="40"/>
          <w:szCs w:val="40"/>
        </w:rPr>
        <w:t>MLA</w:t>
      </w:r>
      <w:r w:rsidRPr="00915715">
        <w:rPr>
          <w:rFonts w:ascii="Times New Roman" w:hAnsi="Times New Roman" w:cs="Times New Roman"/>
          <w:sz w:val="40"/>
          <w:szCs w:val="40"/>
        </w:rPr>
        <w:t>: A Template for Commonly Cited Sources</w:t>
      </w:r>
    </w:p>
    <w:p w14:paraId="6B990341" w14:textId="59146BEE" w:rsidR="00BC3D1F" w:rsidRPr="00915715" w:rsidRDefault="00BC3D1F" w:rsidP="00F01C11">
      <w:pPr>
        <w:pStyle w:val="ListParagraph"/>
        <w:jc w:val="center"/>
        <w:rPr>
          <w:rFonts w:ascii="Times New Roman" w:hAnsi="Times New Roman" w:cs="Times New Roman"/>
          <w:sz w:val="40"/>
          <w:szCs w:val="40"/>
        </w:rPr>
      </w:pPr>
      <w:r>
        <w:rPr>
          <w:rFonts w:ascii="Times New Roman" w:hAnsi="Times New Roman" w:cs="Times New Roman"/>
          <w:sz w:val="40"/>
          <w:szCs w:val="40"/>
        </w:rPr>
        <w:t>***Based on the 8</w:t>
      </w:r>
      <w:r w:rsidRPr="00BC3D1F">
        <w:rPr>
          <w:rFonts w:ascii="Times New Roman" w:hAnsi="Times New Roman" w:cs="Times New Roman"/>
          <w:sz w:val="40"/>
          <w:szCs w:val="40"/>
          <w:vertAlign w:val="superscript"/>
        </w:rPr>
        <w:t>th</w:t>
      </w:r>
      <w:r>
        <w:rPr>
          <w:rFonts w:ascii="Times New Roman" w:hAnsi="Times New Roman" w:cs="Times New Roman"/>
          <w:sz w:val="40"/>
          <w:szCs w:val="40"/>
        </w:rPr>
        <w:t xml:space="preserve"> Edition of MLA***</w:t>
      </w:r>
    </w:p>
    <w:p w14:paraId="74FF33F6" w14:textId="764212BB" w:rsidR="00F01C11" w:rsidRDefault="0005557F" w:rsidP="00D67BF3">
      <w:pPr>
        <w:pStyle w:val="ListParagraph"/>
        <w:jc w:val="center"/>
        <w:rPr>
          <w:sz w:val="28"/>
        </w:rPr>
      </w:pPr>
      <w:r>
        <w:rPr>
          <w:noProof/>
          <w:sz w:val="28"/>
        </w:rPr>
        <mc:AlternateContent>
          <mc:Choice Requires="wps">
            <w:drawing>
              <wp:anchor distT="0" distB="0" distL="114300" distR="114300" simplePos="0" relativeHeight="251659264" behindDoc="0" locked="0" layoutInCell="1" allowOverlap="1" wp14:anchorId="59C79DF3" wp14:editId="6BEEE776">
                <wp:simplePos x="0" y="0"/>
                <wp:positionH relativeFrom="column">
                  <wp:posOffset>-211667</wp:posOffset>
                </wp:positionH>
                <wp:positionV relativeFrom="paragraph">
                  <wp:posOffset>173566</wp:posOffset>
                </wp:positionV>
                <wp:extent cx="6858000" cy="2912533"/>
                <wp:effectExtent l="0" t="0" r="12700" b="8890"/>
                <wp:wrapNone/>
                <wp:docPr id="1" name="Text Box 1"/>
                <wp:cNvGraphicFramePr/>
                <a:graphic xmlns:a="http://schemas.openxmlformats.org/drawingml/2006/main">
                  <a:graphicData uri="http://schemas.microsoft.com/office/word/2010/wordprocessingShape">
                    <wps:wsp>
                      <wps:cNvSpPr txBox="1"/>
                      <wps:spPr>
                        <a:xfrm>
                          <a:off x="0" y="0"/>
                          <a:ext cx="6858000" cy="2912533"/>
                        </a:xfrm>
                        <a:prstGeom prst="rect">
                          <a:avLst/>
                        </a:prstGeom>
                        <a:solidFill>
                          <a:schemeClr val="lt1"/>
                        </a:solidFill>
                        <a:ln w="6350">
                          <a:solidFill>
                            <a:prstClr val="black"/>
                          </a:solidFill>
                        </a:ln>
                      </wps:spPr>
                      <wps:txbx>
                        <w:txbxContent>
                          <w:p w14:paraId="16AF7B0D" w14:textId="093B6068" w:rsidR="00F01C11" w:rsidRPr="00F01C11" w:rsidRDefault="00F01C11" w:rsidP="00F01C11">
                            <w:pPr>
                              <w:jc w:val="center"/>
                              <w:rPr>
                                <w:sz w:val="32"/>
                                <w:szCs w:val="32"/>
                              </w:rPr>
                            </w:pPr>
                            <w:r w:rsidRPr="00F01C11">
                              <w:rPr>
                                <w:sz w:val="32"/>
                                <w:szCs w:val="32"/>
                              </w:rPr>
                              <w:t>General Rules/Guidelines</w:t>
                            </w:r>
                          </w:p>
                          <w:p w14:paraId="45EE33BF" w14:textId="126993A0" w:rsidR="00F01C11" w:rsidRDefault="00F01C11" w:rsidP="00F01C11">
                            <w:pPr>
                              <w:jc w:val="center"/>
                            </w:pPr>
                          </w:p>
                          <w:p w14:paraId="7B037B76" w14:textId="3114C91C" w:rsidR="00F01C11" w:rsidRPr="00F01C11" w:rsidRDefault="00F01C11" w:rsidP="00F01C11">
                            <w:pPr>
                              <w:pStyle w:val="ListParagraph"/>
                              <w:numPr>
                                <w:ilvl w:val="0"/>
                                <w:numId w:val="6"/>
                              </w:numPr>
                              <w:rPr>
                                <w:rFonts w:ascii="Times New Roman" w:hAnsi="Times New Roman" w:cs="Times New Roman"/>
                              </w:rPr>
                            </w:pPr>
                            <w:r w:rsidRPr="00F01C11">
                              <w:rPr>
                                <w:rFonts w:ascii="Times New Roman" w:hAnsi="Times New Roman" w:cs="Times New Roman"/>
                              </w:rPr>
                              <w:t>If the source you are citing does not have one of the elements listed in the template</w:t>
                            </w:r>
                            <w:r>
                              <w:rPr>
                                <w:rFonts w:ascii="Times New Roman" w:hAnsi="Times New Roman" w:cs="Times New Roman"/>
                              </w:rPr>
                              <w:t>(</w:t>
                            </w:r>
                            <w:r w:rsidRPr="00F01C11">
                              <w:rPr>
                                <w:rFonts w:ascii="Times New Roman" w:hAnsi="Times New Roman" w:cs="Times New Roman"/>
                              </w:rPr>
                              <w:t>s</w:t>
                            </w:r>
                            <w:r>
                              <w:rPr>
                                <w:rFonts w:ascii="Times New Roman" w:hAnsi="Times New Roman" w:cs="Times New Roman"/>
                              </w:rPr>
                              <w:t>)</w:t>
                            </w:r>
                            <w:r w:rsidRPr="00F01C11">
                              <w:rPr>
                                <w:rFonts w:ascii="Times New Roman" w:hAnsi="Times New Roman" w:cs="Times New Roman"/>
                              </w:rPr>
                              <w:t xml:space="preserve"> below, omit that element.  The overarching philosophy is “work with what you have.”</w:t>
                            </w:r>
                          </w:p>
                          <w:p w14:paraId="4FA456E0" w14:textId="77777777" w:rsidR="00F01C11" w:rsidRPr="00F01C11" w:rsidRDefault="00F01C11" w:rsidP="00F01C11">
                            <w:pPr>
                              <w:pStyle w:val="ListParagraph"/>
                              <w:ind w:left="1440"/>
                              <w:rPr>
                                <w:rFonts w:ascii="Times New Roman" w:hAnsi="Times New Roman" w:cs="Times New Roman"/>
                              </w:rPr>
                            </w:pPr>
                          </w:p>
                          <w:p w14:paraId="6EA5B6B3" w14:textId="42D87B57" w:rsidR="00F01C11" w:rsidRDefault="00F01C11" w:rsidP="00F01C11">
                            <w:pPr>
                              <w:pStyle w:val="ListParagraph"/>
                              <w:numPr>
                                <w:ilvl w:val="0"/>
                                <w:numId w:val="6"/>
                              </w:numPr>
                              <w:rPr>
                                <w:rFonts w:ascii="Times New Roman" w:hAnsi="Times New Roman" w:cs="Times New Roman"/>
                              </w:rPr>
                            </w:pPr>
                            <w:r w:rsidRPr="00F01C11">
                              <w:rPr>
                                <w:rFonts w:ascii="Times New Roman" w:hAnsi="Times New Roman" w:cs="Times New Roman"/>
                              </w:rPr>
                              <w:t xml:space="preserve">Titles of freestanding works (not contained in anything larger) are </w:t>
                            </w:r>
                            <w:r w:rsidRPr="00F01C11">
                              <w:rPr>
                                <w:rFonts w:ascii="Times New Roman" w:hAnsi="Times New Roman" w:cs="Times New Roman"/>
                                <w:i/>
                              </w:rPr>
                              <w:t xml:space="preserve">italicized.  </w:t>
                            </w:r>
                            <w:r w:rsidRPr="00F01C11">
                              <w:rPr>
                                <w:rFonts w:ascii="Times New Roman" w:hAnsi="Times New Roman" w:cs="Times New Roman"/>
                              </w:rPr>
                              <w:t>Titles of smaller works contained within larger works</w:t>
                            </w:r>
                            <w:r w:rsidR="003B52BD">
                              <w:rPr>
                                <w:rFonts w:ascii="Times New Roman" w:hAnsi="Times New Roman" w:cs="Times New Roman"/>
                              </w:rPr>
                              <w:t>, such as articles in a newspaper,</w:t>
                            </w:r>
                            <w:r w:rsidRPr="00F01C11">
                              <w:rPr>
                                <w:rFonts w:ascii="Times New Roman" w:hAnsi="Times New Roman" w:cs="Times New Roman"/>
                              </w:rPr>
                              <w:t xml:space="preserve"> are put “in quotation marks.”</w:t>
                            </w:r>
                          </w:p>
                          <w:p w14:paraId="4B70E2E2" w14:textId="77777777" w:rsidR="0005557F" w:rsidRPr="0005557F" w:rsidRDefault="0005557F" w:rsidP="0005557F">
                            <w:pPr>
                              <w:pStyle w:val="ListParagraph"/>
                              <w:rPr>
                                <w:rFonts w:ascii="Times New Roman" w:hAnsi="Times New Roman" w:cs="Times New Roman"/>
                              </w:rPr>
                            </w:pPr>
                          </w:p>
                          <w:p w14:paraId="3E653361" w14:textId="1BEC701B" w:rsidR="0005557F" w:rsidRPr="0005557F" w:rsidRDefault="0005557F" w:rsidP="0005557F">
                            <w:pPr>
                              <w:pStyle w:val="ListParagraph"/>
                              <w:numPr>
                                <w:ilvl w:val="0"/>
                                <w:numId w:val="6"/>
                              </w:numPr>
                              <w:rPr>
                                <w:rFonts w:ascii="Times New Roman" w:hAnsi="Times New Roman" w:cs="Times New Roman"/>
                              </w:rPr>
                            </w:pPr>
                            <w:r>
                              <w:rPr>
                                <w:rFonts w:ascii="Times New Roman" w:hAnsi="Times New Roman" w:cs="Times New Roman"/>
                              </w:rPr>
                              <w:t>If an entry in your bibliography runs for more than one line, the second and all subsequent lines should be indented.</w:t>
                            </w:r>
                          </w:p>
                          <w:p w14:paraId="665EDD5F" w14:textId="77777777" w:rsidR="00F01C11" w:rsidRPr="00F01C11" w:rsidRDefault="00F01C11" w:rsidP="00F01C11"/>
                          <w:p w14:paraId="605F7886" w14:textId="77777777" w:rsidR="00F01C11" w:rsidRPr="00F01C11" w:rsidRDefault="00F01C11" w:rsidP="00F01C11">
                            <w:pPr>
                              <w:pStyle w:val="ListParagraph"/>
                              <w:numPr>
                                <w:ilvl w:val="0"/>
                                <w:numId w:val="6"/>
                              </w:numPr>
                              <w:rPr>
                                <w:rFonts w:ascii="Times New Roman" w:hAnsi="Times New Roman" w:cs="Times New Roman"/>
                              </w:rPr>
                            </w:pPr>
                            <w:r w:rsidRPr="00F01C11">
                              <w:rPr>
                                <w:rFonts w:ascii="Times New Roman" w:hAnsi="Times New Roman" w:cs="Times New Roman"/>
                              </w:rPr>
                              <w:t>In its 8</w:t>
                            </w:r>
                            <w:r w:rsidRPr="00F01C11">
                              <w:rPr>
                                <w:rFonts w:ascii="Times New Roman" w:hAnsi="Times New Roman" w:cs="Times New Roman"/>
                                <w:vertAlign w:val="superscript"/>
                              </w:rPr>
                              <w:t>th</w:t>
                            </w:r>
                            <w:r w:rsidRPr="00F01C11">
                              <w:rPr>
                                <w:rFonts w:ascii="Times New Roman" w:hAnsi="Times New Roman" w:cs="Times New Roman"/>
                              </w:rPr>
                              <w:t xml:space="preserve"> edition, MLA instructs that an access date for web material is optional.  They suggest, however, that it is particularly helpful to include this information if you believe the web material will be altered or moved at a later date.</w:t>
                            </w:r>
                          </w:p>
                          <w:p w14:paraId="77510A42" w14:textId="77777777" w:rsidR="00F01C11" w:rsidRDefault="00F01C11" w:rsidP="00F01C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79DF3" id="_x0000_t202" coordsize="21600,21600" o:spt="202" path="m,l,21600r21600,l21600,xe">
                <v:stroke joinstyle="miter"/>
                <v:path gradientshapeok="t" o:connecttype="rect"/>
              </v:shapetype>
              <v:shape id="Text Box 1" o:spid="_x0000_s1026" type="#_x0000_t202" style="position:absolute;left:0;text-align:left;margin-left:-16.65pt;margin-top:13.65pt;width:540pt;height:2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" fillcolor="white [3201]" strokeweight=".5pt">
                <v:textbox>
                  <w:txbxContent>
                    <w:p w14:paraId="16AF7B0D" w14:textId="093B6068" w:rsidR="00F01C11" w:rsidRPr="00F01C11" w:rsidRDefault="00F01C11" w:rsidP="00F01C11">
                      <w:pPr>
                        <w:jc w:val="center"/>
                        <w:rPr>
                          <w:sz w:val="32"/>
                          <w:szCs w:val="32"/>
                        </w:rPr>
                      </w:pPr>
                      <w:r w:rsidRPr="00F01C11">
                        <w:rPr>
                          <w:sz w:val="32"/>
                          <w:szCs w:val="32"/>
                        </w:rPr>
                        <w:t>General Rules/Guidelines</w:t>
                      </w:r>
                    </w:p>
                    <w:p w14:paraId="45EE33BF" w14:textId="126993A0" w:rsidR="00F01C11" w:rsidRDefault="00F01C11" w:rsidP="00F01C11">
                      <w:pPr>
                        <w:jc w:val="center"/>
                      </w:pPr>
                    </w:p>
                    <w:p w14:paraId="7B037B76" w14:textId="3114C91C" w:rsidR="00F01C11" w:rsidRPr="00F01C11" w:rsidRDefault="00F01C11" w:rsidP="00F01C11">
                      <w:pPr>
                        <w:pStyle w:val="ListParagraph"/>
                        <w:numPr>
                          <w:ilvl w:val="0"/>
                          <w:numId w:val="6"/>
                        </w:numPr>
                        <w:rPr>
                          <w:rFonts w:ascii="Times New Roman" w:hAnsi="Times New Roman" w:cs="Times New Roman"/>
                        </w:rPr>
                      </w:pPr>
                      <w:r w:rsidRPr="00F01C11">
                        <w:rPr>
                          <w:rFonts w:ascii="Times New Roman" w:hAnsi="Times New Roman" w:cs="Times New Roman"/>
                        </w:rPr>
                        <w:t>If the source you are citing does not have one of the elements listed in the template</w:t>
                      </w:r>
                      <w:r>
                        <w:rPr>
                          <w:rFonts w:ascii="Times New Roman" w:hAnsi="Times New Roman" w:cs="Times New Roman"/>
                        </w:rPr>
                        <w:t>(</w:t>
                      </w:r>
                      <w:r w:rsidRPr="00F01C11">
                        <w:rPr>
                          <w:rFonts w:ascii="Times New Roman" w:hAnsi="Times New Roman" w:cs="Times New Roman"/>
                        </w:rPr>
                        <w:t>s</w:t>
                      </w:r>
                      <w:r>
                        <w:rPr>
                          <w:rFonts w:ascii="Times New Roman" w:hAnsi="Times New Roman" w:cs="Times New Roman"/>
                        </w:rPr>
                        <w:t>)</w:t>
                      </w:r>
                      <w:r w:rsidRPr="00F01C11">
                        <w:rPr>
                          <w:rFonts w:ascii="Times New Roman" w:hAnsi="Times New Roman" w:cs="Times New Roman"/>
                        </w:rPr>
                        <w:t xml:space="preserve"> below, omit that element.  The overarching philosophy is “work with what you have.”</w:t>
                      </w:r>
                    </w:p>
                    <w:p w14:paraId="4FA456E0" w14:textId="77777777" w:rsidR="00F01C11" w:rsidRPr="00F01C11" w:rsidRDefault="00F01C11" w:rsidP="00F01C11">
                      <w:pPr>
                        <w:pStyle w:val="ListParagraph"/>
                        <w:ind w:left="1440"/>
                        <w:rPr>
                          <w:rFonts w:ascii="Times New Roman" w:hAnsi="Times New Roman" w:cs="Times New Roman"/>
                        </w:rPr>
                      </w:pPr>
                    </w:p>
                    <w:p w14:paraId="6EA5B6B3" w14:textId="42D87B57" w:rsidR="00F01C11" w:rsidRDefault="00F01C11" w:rsidP="00F01C11">
                      <w:pPr>
                        <w:pStyle w:val="ListParagraph"/>
                        <w:numPr>
                          <w:ilvl w:val="0"/>
                          <w:numId w:val="6"/>
                        </w:numPr>
                        <w:rPr>
                          <w:rFonts w:ascii="Times New Roman" w:hAnsi="Times New Roman" w:cs="Times New Roman"/>
                        </w:rPr>
                      </w:pPr>
                      <w:r w:rsidRPr="00F01C11">
                        <w:rPr>
                          <w:rFonts w:ascii="Times New Roman" w:hAnsi="Times New Roman" w:cs="Times New Roman"/>
                        </w:rPr>
                        <w:t xml:space="preserve">Titles of freestanding works (not contained in anything larger) are </w:t>
                      </w:r>
                      <w:r w:rsidRPr="00F01C11">
                        <w:rPr>
                          <w:rFonts w:ascii="Times New Roman" w:hAnsi="Times New Roman" w:cs="Times New Roman"/>
                          <w:i/>
                        </w:rPr>
                        <w:t xml:space="preserve">italicized.  </w:t>
                      </w:r>
                      <w:r w:rsidRPr="00F01C11">
                        <w:rPr>
                          <w:rFonts w:ascii="Times New Roman" w:hAnsi="Times New Roman" w:cs="Times New Roman"/>
                        </w:rPr>
                        <w:t>Titles of smaller works contained within larger works</w:t>
                      </w:r>
                      <w:r w:rsidR="003B52BD">
                        <w:rPr>
                          <w:rFonts w:ascii="Times New Roman" w:hAnsi="Times New Roman" w:cs="Times New Roman"/>
                        </w:rPr>
                        <w:t>, such as articles in a newspaper,</w:t>
                      </w:r>
                      <w:r w:rsidRPr="00F01C11">
                        <w:rPr>
                          <w:rFonts w:ascii="Times New Roman" w:hAnsi="Times New Roman" w:cs="Times New Roman"/>
                        </w:rPr>
                        <w:t xml:space="preserve"> are put “in quotation marks.”</w:t>
                      </w:r>
                    </w:p>
                    <w:p w14:paraId="4B70E2E2" w14:textId="77777777" w:rsidR="0005557F" w:rsidRPr="0005557F" w:rsidRDefault="0005557F" w:rsidP="0005557F">
                      <w:pPr>
                        <w:pStyle w:val="ListParagraph"/>
                        <w:rPr>
                          <w:rFonts w:ascii="Times New Roman" w:hAnsi="Times New Roman" w:cs="Times New Roman"/>
                        </w:rPr>
                      </w:pPr>
                    </w:p>
                    <w:p w14:paraId="3E653361" w14:textId="1BEC701B" w:rsidR="0005557F" w:rsidRPr="0005557F" w:rsidRDefault="0005557F" w:rsidP="0005557F">
                      <w:pPr>
                        <w:pStyle w:val="ListParagraph"/>
                        <w:numPr>
                          <w:ilvl w:val="0"/>
                          <w:numId w:val="6"/>
                        </w:numPr>
                        <w:rPr>
                          <w:rFonts w:ascii="Times New Roman" w:hAnsi="Times New Roman" w:cs="Times New Roman"/>
                        </w:rPr>
                      </w:pPr>
                      <w:r>
                        <w:rPr>
                          <w:rFonts w:ascii="Times New Roman" w:hAnsi="Times New Roman" w:cs="Times New Roman"/>
                        </w:rPr>
                        <w:t>If an entry in your bibliography runs for more than one line, the second and all subsequent lines should be indented.</w:t>
                      </w:r>
                    </w:p>
                    <w:p w14:paraId="665EDD5F" w14:textId="77777777" w:rsidR="00F01C11" w:rsidRPr="00F01C11" w:rsidRDefault="00F01C11" w:rsidP="00F01C11"/>
                    <w:p w14:paraId="605F7886" w14:textId="77777777" w:rsidR="00F01C11" w:rsidRPr="00F01C11" w:rsidRDefault="00F01C11" w:rsidP="00F01C11">
                      <w:pPr>
                        <w:pStyle w:val="ListParagraph"/>
                        <w:numPr>
                          <w:ilvl w:val="0"/>
                          <w:numId w:val="6"/>
                        </w:numPr>
                        <w:rPr>
                          <w:rFonts w:ascii="Times New Roman" w:hAnsi="Times New Roman" w:cs="Times New Roman"/>
                        </w:rPr>
                      </w:pPr>
                      <w:r w:rsidRPr="00F01C11">
                        <w:rPr>
                          <w:rFonts w:ascii="Times New Roman" w:hAnsi="Times New Roman" w:cs="Times New Roman"/>
                        </w:rPr>
                        <w:t>In its 8</w:t>
                      </w:r>
                      <w:r w:rsidRPr="00F01C11">
                        <w:rPr>
                          <w:rFonts w:ascii="Times New Roman" w:hAnsi="Times New Roman" w:cs="Times New Roman"/>
                          <w:vertAlign w:val="superscript"/>
                        </w:rPr>
                        <w:t>th</w:t>
                      </w:r>
                      <w:r w:rsidRPr="00F01C11">
                        <w:rPr>
                          <w:rFonts w:ascii="Times New Roman" w:hAnsi="Times New Roman" w:cs="Times New Roman"/>
                        </w:rPr>
                        <w:t xml:space="preserve"> edition, MLA instructs that an access date for web material is optional.  They suggest, however, that it is particularly helpful to include this information if you believe the web material will be altered or moved at a later date.</w:t>
                      </w:r>
                    </w:p>
                    <w:p w14:paraId="77510A42" w14:textId="77777777" w:rsidR="00F01C11" w:rsidRDefault="00F01C11" w:rsidP="00F01C11">
                      <w:pPr>
                        <w:jc w:val="center"/>
                      </w:pPr>
                    </w:p>
                  </w:txbxContent>
                </v:textbox>
              </v:shape>
            </w:pict>
          </mc:Fallback>
        </mc:AlternateContent>
      </w:r>
    </w:p>
    <w:p w14:paraId="31C40CDD" w14:textId="428EAAFA" w:rsidR="00F01C11" w:rsidRDefault="00F01C11" w:rsidP="00F01C11">
      <w:pPr>
        <w:pStyle w:val="ListParagraph"/>
        <w:rPr>
          <w:sz w:val="28"/>
        </w:rPr>
      </w:pPr>
    </w:p>
    <w:p w14:paraId="790B389E" w14:textId="2BC00892" w:rsidR="00176E48" w:rsidRDefault="00176E48">
      <w:pPr>
        <w:rPr>
          <w:sz w:val="32"/>
        </w:rPr>
      </w:pPr>
    </w:p>
    <w:p w14:paraId="07D9318F" w14:textId="7123742C" w:rsidR="00F01C11" w:rsidRDefault="00F01C11">
      <w:pPr>
        <w:rPr>
          <w:sz w:val="32"/>
        </w:rPr>
      </w:pPr>
    </w:p>
    <w:p w14:paraId="18A202D5" w14:textId="7CD2915B" w:rsidR="00F01C11" w:rsidRDefault="00F01C11">
      <w:pPr>
        <w:rPr>
          <w:sz w:val="32"/>
        </w:rPr>
      </w:pPr>
    </w:p>
    <w:p w14:paraId="0E029303" w14:textId="77777777" w:rsidR="00F01C11" w:rsidRDefault="00F01C11">
      <w:pPr>
        <w:rPr>
          <w:sz w:val="32"/>
        </w:rPr>
      </w:pPr>
    </w:p>
    <w:p w14:paraId="796F7EEF" w14:textId="77777777" w:rsidR="00F01C11" w:rsidRDefault="00F01C11">
      <w:pPr>
        <w:rPr>
          <w:sz w:val="32"/>
        </w:rPr>
      </w:pPr>
    </w:p>
    <w:p w14:paraId="65DB53CD" w14:textId="77777777" w:rsidR="00F01C11" w:rsidRDefault="00F01C11">
      <w:pPr>
        <w:rPr>
          <w:sz w:val="32"/>
        </w:rPr>
      </w:pPr>
    </w:p>
    <w:p w14:paraId="4849F33D" w14:textId="77777777" w:rsidR="00F01C11" w:rsidRDefault="00F01C11">
      <w:pPr>
        <w:rPr>
          <w:sz w:val="32"/>
        </w:rPr>
      </w:pPr>
    </w:p>
    <w:p w14:paraId="5B82D633" w14:textId="77777777" w:rsidR="00F01C11" w:rsidRDefault="00F01C11">
      <w:pPr>
        <w:rPr>
          <w:sz w:val="32"/>
        </w:rPr>
      </w:pPr>
    </w:p>
    <w:p w14:paraId="192C45FC" w14:textId="77777777" w:rsidR="00F01C11" w:rsidRDefault="00F01C11">
      <w:pPr>
        <w:rPr>
          <w:sz w:val="32"/>
        </w:rPr>
      </w:pPr>
    </w:p>
    <w:p w14:paraId="709FE8C3" w14:textId="77777777" w:rsidR="00F01C11" w:rsidRDefault="00F01C11">
      <w:pPr>
        <w:rPr>
          <w:sz w:val="32"/>
        </w:rPr>
      </w:pPr>
    </w:p>
    <w:p w14:paraId="5EB22BE6" w14:textId="77777777" w:rsidR="0005557F" w:rsidRDefault="0005557F" w:rsidP="00F01C11">
      <w:pPr>
        <w:rPr>
          <w:b/>
          <w:sz w:val="32"/>
        </w:rPr>
      </w:pPr>
    </w:p>
    <w:p w14:paraId="7BA450F6" w14:textId="77777777" w:rsidR="0005557F" w:rsidRDefault="0005557F" w:rsidP="00F01C11">
      <w:pPr>
        <w:rPr>
          <w:b/>
          <w:sz w:val="32"/>
        </w:rPr>
      </w:pPr>
    </w:p>
    <w:p w14:paraId="312362BF" w14:textId="744AFBA1" w:rsidR="00F01C11" w:rsidRPr="00F01C11" w:rsidRDefault="00F01C11" w:rsidP="00F01C11">
      <w:pPr>
        <w:rPr>
          <w:b/>
          <w:sz w:val="32"/>
        </w:rPr>
      </w:pPr>
      <w:r w:rsidRPr="00F01C11">
        <w:rPr>
          <w:b/>
          <w:sz w:val="32"/>
        </w:rPr>
        <w:t>An article from an academic journal accessed through an electronic database</w:t>
      </w:r>
    </w:p>
    <w:p w14:paraId="3590145A" w14:textId="77777777" w:rsidR="00F01C11" w:rsidRDefault="00F01C11" w:rsidP="00F01C11"/>
    <w:p w14:paraId="736987CD" w14:textId="77777777" w:rsidR="00F01C11" w:rsidRPr="00F01C11" w:rsidRDefault="00F01C11" w:rsidP="00F01C11">
      <w:pPr>
        <w:jc w:val="center"/>
      </w:pPr>
      <w:r>
        <w:t>Formula</w:t>
      </w:r>
    </w:p>
    <w:p w14:paraId="328BABC6" w14:textId="77777777" w:rsidR="00F01C11" w:rsidRDefault="00F01C11" w:rsidP="00F01C11"/>
    <w:p w14:paraId="33499EC7" w14:textId="77777777" w:rsidR="00F01C11" w:rsidRDefault="00F01C11" w:rsidP="00F01C11">
      <w:r>
        <w:t xml:space="preserve">Author last name, Author first name.  “Title of Article.”  </w:t>
      </w:r>
      <w:r>
        <w:rPr>
          <w:i/>
        </w:rPr>
        <w:t>Title of Academic Journal</w:t>
      </w:r>
      <w:r>
        <w:t xml:space="preserve">, vol. #, no. #, Publication </w:t>
      </w:r>
    </w:p>
    <w:p w14:paraId="2A5CF596" w14:textId="65AE88CE" w:rsidR="00F01C11" w:rsidRPr="00E70396" w:rsidRDefault="00F01C11" w:rsidP="00F01C11">
      <w:pPr>
        <w:ind w:firstLine="720"/>
      </w:pPr>
      <w:r>
        <w:t xml:space="preserve">year, pp. inclusive page numbers.  </w:t>
      </w:r>
      <w:r>
        <w:rPr>
          <w:i/>
        </w:rPr>
        <w:t xml:space="preserve">Name of Database, </w:t>
      </w:r>
      <w:r>
        <w:t>DOI or stable URL</w:t>
      </w:r>
      <w:r w:rsidR="0005557F">
        <w:t>.</w:t>
      </w:r>
    </w:p>
    <w:p w14:paraId="4B46454C" w14:textId="77777777" w:rsidR="00F01C11" w:rsidRDefault="00F01C11" w:rsidP="00F01C11"/>
    <w:p w14:paraId="61DD4B3A" w14:textId="77777777" w:rsidR="00F01C11" w:rsidRPr="00F01C11" w:rsidRDefault="00F01C11" w:rsidP="00F01C11">
      <w:pPr>
        <w:jc w:val="center"/>
      </w:pPr>
      <w:r>
        <w:t>Example</w:t>
      </w:r>
    </w:p>
    <w:p w14:paraId="019BC904" w14:textId="77777777" w:rsidR="00F01C11" w:rsidRDefault="00F01C11" w:rsidP="00F01C11"/>
    <w:p w14:paraId="507B42DE" w14:textId="77777777" w:rsidR="00F01C11" w:rsidRDefault="00F01C11" w:rsidP="00F01C11">
      <w:r>
        <w:t>Newsom, Robert.  “</w:t>
      </w:r>
      <w:proofErr w:type="spellStart"/>
      <w:r>
        <w:rPr>
          <w:i/>
        </w:rPr>
        <w:t>Vilette</w:t>
      </w:r>
      <w:proofErr w:type="spellEnd"/>
      <w:r>
        <w:rPr>
          <w:i/>
        </w:rPr>
        <w:t xml:space="preserve"> </w:t>
      </w:r>
      <w:r>
        <w:t xml:space="preserve">and </w:t>
      </w:r>
      <w:r>
        <w:rPr>
          <w:i/>
        </w:rPr>
        <w:t>Bleak House</w:t>
      </w:r>
      <w:r>
        <w:t xml:space="preserve">: Authorizing Women.”  </w:t>
      </w:r>
      <w:r>
        <w:rPr>
          <w:i/>
        </w:rPr>
        <w:t xml:space="preserve">Nineteenth-Century Literature, </w:t>
      </w:r>
      <w:r>
        <w:t xml:space="preserve">vo. 46., no. </w:t>
      </w:r>
    </w:p>
    <w:p w14:paraId="23C12321" w14:textId="426093C0" w:rsidR="00F01C11" w:rsidRPr="00E70396" w:rsidRDefault="00F01C11" w:rsidP="00F01C11">
      <w:pPr>
        <w:ind w:firstLine="360"/>
        <w:rPr>
          <w:rFonts w:eastAsiaTheme="minorHAnsi" w:cstheme="minorBidi"/>
          <w:i/>
        </w:rPr>
      </w:pPr>
      <w:r>
        <w:t xml:space="preserve">1, pp. 54-81.  </w:t>
      </w:r>
      <w:r>
        <w:rPr>
          <w:i/>
        </w:rPr>
        <w:t xml:space="preserve">JSTOR, </w:t>
      </w:r>
      <w:proofErr w:type="spellStart"/>
      <w:r>
        <w:t>doi</w:t>
      </w:r>
      <w:proofErr w:type="spellEnd"/>
      <w:r>
        <w:t xml:space="preserve">: </w:t>
      </w:r>
      <w:r w:rsidRPr="000034D4">
        <w:rPr>
          <w:rFonts w:cs="Arial"/>
          <w:color w:val="000000" w:themeColor="text1"/>
          <w:sz w:val="22"/>
          <w:szCs w:val="22"/>
          <w:shd w:val="clear" w:color="auto" w:fill="FFFFFF"/>
        </w:rPr>
        <w:t>10.2307/3044963</w:t>
      </w:r>
    </w:p>
    <w:p w14:paraId="436D7E2F" w14:textId="77777777" w:rsidR="00F01C11" w:rsidRPr="000034D4" w:rsidRDefault="00F01C11" w:rsidP="00F01C11"/>
    <w:p w14:paraId="5A8E98B4" w14:textId="77777777" w:rsidR="00F01C11" w:rsidRPr="00186893" w:rsidRDefault="00F01C11" w:rsidP="00F01C11">
      <w:pPr>
        <w:pStyle w:val="ListParagraph"/>
        <w:numPr>
          <w:ilvl w:val="0"/>
          <w:numId w:val="2"/>
        </w:numPr>
        <w:rPr>
          <w:rFonts w:ascii="Times New Roman" w:hAnsi="Times New Roman" w:cs="Times New Roman"/>
        </w:rPr>
      </w:pPr>
      <w:r w:rsidRPr="00186893">
        <w:rPr>
          <w:rFonts w:ascii="Times New Roman" w:hAnsi="Times New Roman" w:cs="Times New Roman"/>
        </w:rPr>
        <w:t>Look for a DOI [Digital Object Identifier] on the title page or the first page of the article.  If you cannot find one, provide the URL where you accessed the article instead.  Look for what’s often labeled as a “stable URL” or “permalink.”</w:t>
      </w:r>
    </w:p>
    <w:p w14:paraId="2BFA01CA" w14:textId="77777777" w:rsidR="00F01C11" w:rsidRDefault="00F01C11">
      <w:pPr>
        <w:rPr>
          <w:b/>
          <w:sz w:val="32"/>
        </w:rPr>
      </w:pPr>
    </w:p>
    <w:p w14:paraId="61433EE8" w14:textId="7604A9FB" w:rsidR="00F54918" w:rsidRPr="00F01C11" w:rsidRDefault="004476E6">
      <w:pPr>
        <w:rPr>
          <w:b/>
          <w:sz w:val="32"/>
        </w:rPr>
      </w:pPr>
      <w:r w:rsidRPr="00F01C11">
        <w:rPr>
          <w:b/>
          <w:sz w:val="32"/>
        </w:rPr>
        <w:t xml:space="preserve">An article from a newspaper or </w:t>
      </w:r>
      <w:r w:rsidR="003E0A35" w:rsidRPr="00F01C11">
        <w:rPr>
          <w:b/>
          <w:sz w:val="32"/>
        </w:rPr>
        <w:t xml:space="preserve">a </w:t>
      </w:r>
      <w:r w:rsidRPr="00F01C11">
        <w:rPr>
          <w:b/>
          <w:sz w:val="32"/>
        </w:rPr>
        <w:t>magazine read online</w:t>
      </w:r>
    </w:p>
    <w:p w14:paraId="368F6E10" w14:textId="42A1B22F" w:rsidR="004476E6" w:rsidRDefault="004476E6"/>
    <w:p w14:paraId="503D7BE1" w14:textId="519102E4" w:rsidR="004476E6" w:rsidRDefault="00F01C11" w:rsidP="00F01C11">
      <w:pPr>
        <w:jc w:val="center"/>
      </w:pPr>
      <w:r>
        <w:t>Formula</w:t>
      </w:r>
    </w:p>
    <w:p w14:paraId="3E468B74" w14:textId="3360C938" w:rsidR="004476E6" w:rsidRDefault="004476E6"/>
    <w:p w14:paraId="3211D99D" w14:textId="411AED4B" w:rsidR="00F13A88" w:rsidRDefault="00F13A88" w:rsidP="00F13A88">
      <w:r>
        <w:t xml:space="preserve">Author last name, author first name.  “Title of article.”  </w:t>
      </w:r>
      <w:r>
        <w:rPr>
          <w:i/>
        </w:rPr>
        <w:t xml:space="preserve">Title of </w:t>
      </w:r>
      <w:r w:rsidR="00F01C11">
        <w:rPr>
          <w:i/>
        </w:rPr>
        <w:t>N</w:t>
      </w:r>
      <w:r>
        <w:rPr>
          <w:i/>
        </w:rPr>
        <w:t>ewspaper or</w:t>
      </w:r>
      <w:r w:rsidR="00F01C11">
        <w:rPr>
          <w:i/>
        </w:rPr>
        <w:t xml:space="preserve"> M</w:t>
      </w:r>
      <w:r>
        <w:rPr>
          <w:i/>
        </w:rPr>
        <w:t xml:space="preserve">agazine, </w:t>
      </w:r>
      <w:r>
        <w:t>Day Month Year</w:t>
      </w:r>
      <w:r w:rsidR="0005557F">
        <w:t>.</w:t>
      </w:r>
    </w:p>
    <w:p w14:paraId="23142849" w14:textId="220564C9" w:rsidR="004476E6" w:rsidRPr="00F13A88" w:rsidRDefault="00F13A88" w:rsidP="00F13A88">
      <w:pPr>
        <w:ind w:firstLine="720"/>
      </w:pPr>
      <w:r>
        <w:t>URL</w:t>
      </w:r>
      <w:r w:rsidR="0005557F">
        <w:t>.</w:t>
      </w:r>
      <w:r w:rsidR="00186893">
        <w:t xml:space="preserve">  </w:t>
      </w:r>
    </w:p>
    <w:p w14:paraId="3381879F" w14:textId="0B3CA50C" w:rsidR="004476E6" w:rsidRDefault="004476E6"/>
    <w:p w14:paraId="30947F5F" w14:textId="6E3942CB" w:rsidR="004476E6" w:rsidRDefault="00F01C11" w:rsidP="00F01C11">
      <w:pPr>
        <w:jc w:val="center"/>
      </w:pPr>
      <w:r>
        <w:t>Example</w:t>
      </w:r>
    </w:p>
    <w:p w14:paraId="074A6C15" w14:textId="186DCFF8" w:rsidR="004476E6" w:rsidRDefault="004476E6" w:rsidP="004476E6"/>
    <w:p w14:paraId="1C8EB4EF" w14:textId="5E356B41" w:rsidR="00F01C11" w:rsidRDefault="00F13A88" w:rsidP="0005557F">
      <w:pPr>
        <w:ind w:left="720" w:hanging="720"/>
      </w:pPr>
      <w:r>
        <w:t xml:space="preserve">Belson, Ken.  “The NFL’s Obesity Scourge.”  </w:t>
      </w:r>
      <w:r>
        <w:rPr>
          <w:i/>
        </w:rPr>
        <w:t>The New York Times</w:t>
      </w:r>
      <w:r>
        <w:t>, 17 Jan. 2019.</w:t>
      </w:r>
      <w:r w:rsidR="00F01C11">
        <w:t xml:space="preserve"> </w:t>
      </w:r>
      <w:r w:rsidR="00F01C11" w:rsidRPr="00F01C11">
        <w:t>https://www.nytimes.com</w:t>
      </w:r>
      <w:r w:rsidR="00F01C11">
        <w:t xml:space="preserve"> </w:t>
      </w:r>
      <w:r w:rsidRPr="00F13A88">
        <w:t>/2019/01/17/sports/football/the-nfls-obesi</w:t>
      </w:r>
      <w:r w:rsidR="00F01C11">
        <w:t>ty.</w:t>
      </w:r>
      <w:r w:rsidRPr="00F13A88">
        <w:t>scourge.html?action=click&amp;module=Top%20Stories&amp;</w:t>
      </w:r>
      <w:r w:rsidR="00F01C11">
        <w:t xml:space="preserve"> </w:t>
      </w:r>
      <w:proofErr w:type="spellStart"/>
      <w:r w:rsidRPr="00F13A88">
        <w:t>pgtype</w:t>
      </w:r>
      <w:proofErr w:type="spellEnd"/>
      <w:r w:rsidRPr="00F13A88">
        <w:t>=Homepage</w:t>
      </w:r>
    </w:p>
    <w:p w14:paraId="3CE009CB" w14:textId="702A29B3" w:rsidR="00EC0BCE" w:rsidRDefault="00F01C11" w:rsidP="00F01C11">
      <w:pPr>
        <w:jc w:val="center"/>
      </w:pPr>
      <w:r>
        <w:lastRenderedPageBreak/>
        <w:t>(over)</w:t>
      </w:r>
    </w:p>
    <w:p w14:paraId="08E26430" w14:textId="77777777" w:rsidR="00F01C11" w:rsidRDefault="00F01C11">
      <w:pPr>
        <w:rPr>
          <w:sz w:val="28"/>
        </w:rPr>
      </w:pPr>
    </w:p>
    <w:p w14:paraId="207E4352" w14:textId="2BBCE678" w:rsidR="004476E6" w:rsidRPr="00F01C11" w:rsidRDefault="00EC0BCE">
      <w:pPr>
        <w:rPr>
          <w:b/>
          <w:sz w:val="32"/>
        </w:rPr>
      </w:pPr>
      <w:r w:rsidRPr="00F01C11">
        <w:rPr>
          <w:b/>
          <w:sz w:val="32"/>
        </w:rPr>
        <w:t>Material from a website</w:t>
      </w:r>
    </w:p>
    <w:p w14:paraId="370F60AB" w14:textId="63FC5935" w:rsidR="004476E6" w:rsidRDefault="004476E6"/>
    <w:p w14:paraId="7AA0EF3F" w14:textId="5362F9B4" w:rsidR="004476E6" w:rsidRPr="00F01C11" w:rsidRDefault="00F01C11" w:rsidP="00F01C11">
      <w:pPr>
        <w:jc w:val="center"/>
      </w:pPr>
      <w:r>
        <w:t>Formula</w:t>
      </w:r>
    </w:p>
    <w:p w14:paraId="0E9557F3" w14:textId="262A9F8B" w:rsidR="00176E48" w:rsidRDefault="00176E48"/>
    <w:p w14:paraId="08A6D373" w14:textId="60727BCB" w:rsidR="00F13A88" w:rsidRDefault="004476E6" w:rsidP="00F13A88">
      <w:r>
        <w:t xml:space="preserve">Author </w:t>
      </w:r>
      <w:r w:rsidR="000034D4">
        <w:t>last name</w:t>
      </w:r>
      <w:r>
        <w:t xml:space="preserve">, Author first </w:t>
      </w:r>
      <w:r w:rsidR="00F13A88">
        <w:t xml:space="preserve">name.  “Title of </w:t>
      </w:r>
      <w:r w:rsidR="00EC0BCE">
        <w:t>material</w:t>
      </w:r>
      <w:r w:rsidR="00F13A88">
        <w:t xml:space="preserve">.”  </w:t>
      </w:r>
      <w:r w:rsidR="00F13A88">
        <w:rPr>
          <w:i/>
        </w:rPr>
        <w:t>Title of website</w:t>
      </w:r>
      <w:r w:rsidR="00F13A88">
        <w:t xml:space="preserve">, Publisher of website (if notably </w:t>
      </w:r>
    </w:p>
    <w:p w14:paraId="01EFB48B" w14:textId="158DF364" w:rsidR="004476E6" w:rsidRDefault="00F13A88" w:rsidP="00F13A88">
      <w:pPr>
        <w:ind w:firstLine="720"/>
      </w:pPr>
      <w:r>
        <w:t>different from the title of the website itself), Day Month Year, URL</w:t>
      </w:r>
      <w:r w:rsidR="0005557F">
        <w:t>.</w:t>
      </w:r>
      <w:r w:rsidR="00186893">
        <w:t xml:space="preserve">  </w:t>
      </w:r>
    </w:p>
    <w:p w14:paraId="141EDF1F" w14:textId="171252DF" w:rsidR="00176E48" w:rsidRDefault="00176E48" w:rsidP="00F13A88"/>
    <w:p w14:paraId="3501FEBE" w14:textId="1AA30CFF" w:rsidR="00F01C11" w:rsidRDefault="00F01C11" w:rsidP="00F01C11">
      <w:pPr>
        <w:jc w:val="center"/>
      </w:pPr>
      <w:r>
        <w:t>Example</w:t>
      </w:r>
    </w:p>
    <w:p w14:paraId="51F42B4F" w14:textId="77777777" w:rsidR="00176E48" w:rsidRDefault="00176E48" w:rsidP="00F13A88"/>
    <w:p w14:paraId="37343227" w14:textId="77777777" w:rsidR="00176E48" w:rsidRDefault="00176E48" w:rsidP="00176E48">
      <w:r>
        <w:t xml:space="preserve">Clay, Joanna.  “How Driverless Cars Will Change the World, in Ways You Never Imagined.”  </w:t>
      </w:r>
      <w:r>
        <w:rPr>
          <w:i/>
        </w:rPr>
        <w:t>USC News</w:t>
      </w:r>
      <w:r>
        <w:t xml:space="preserve">, </w:t>
      </w:r>
    </w:p>
    <w:p w14:paraId="62F74555" w14:textId="6DBBE2C5" w:rsidR="004476E6" w:rsidRPr="00176E48" w:rsidRDefault="00176E48" w:rsidP="00176E48">
      <w:pPr>
        <w:ind w:left="720"/>
      </w:pPr>
      <w:r>
        <w:t xml:space="preserve">University of Southern California, 10 Jan. 2019, </w:t>
      </w:r>
      <w:r w:rsidR="00186893" w:rsidRPr="00186893">
        <w:t>https://news.usc.edu/153502/how-driverless-cars-will-change-the-world-in-ways-you-never-imagined/</w:t>
      </w:r>
      <w:r w:rsidR="00186893">
        <w:t xml:space="preserve">  </w:t>
      </w:r>
    </w:p>
    <w:p w14:paraId="3A467857" w14:textId="77777777" w:rsidR="005E2A6A" w:rsidRDefault="005E2A6A"/>
    <w:p w14:paraId="4568A7A5" w14:textId="31336581" w:rsidR="004476E6" w:rsidRPr="00F01C11" w:rsidRDefault="004476E6">
      <w:pPr>
        <w:rPr>
          <w:b/>
          <w:sz w:val="32"/>
        </w:rPr>
      </w:pPr>
      <w:r w:rsidRPr="00F01C11">
        <w:rPr>
          <w:b/>
          <w:sz w:val="32"/>
        </w:rPr>
        <w:t>A book</w:t>
      </w:r>
    </w:p>
    <w:p w14:paraId="319101EF" w14:textId="3F161E97" w:rsidR="004476E6" w:rsidRDefault="004476E6"/>
    <w:p w14:paraId="4EA05CF3" w14:textId="23952CCA" w:rsidR="000034D4" w:rsidRPr="00F01C11" w:rsidRDefault="00F01C11" w:rsidP="00F01C11">
      <w:pPr>
        <w:jc w:val="center"/>
      </w:pPr>
      <w:r>
        <w:t>Formula</w:t>
      </w:r>
    </w:p>
    <w:p w14:paraId="72DCF3B9" w14:textId="77777777" w:rsidR="000034D4" w:rsidRPr="000034D4" w:rsidRDefault="000034D4">
      <w:pPr>
        <w:rPr>
          <w:b/>
        </w:rPr>
      </w:pPr>
    </w:p>
    <w:p w14:paraId="156240A7" w14:textId="77ABC12E" w:rsidR="00186893" w:rsidRDefault="00E70396" w:rsidP="00186893">
      <w:r>
        <w:t xml:space="preserve">Author last name, Author first name.  </w:t>
      </w:r>
      <w:r>
        <w:rPr>
          <w:i/>
        </w:rPr>
        <w:t>Title of Book</w:t>
      </w:r>
      <w:r>
        <w:t>.  Editors or translators, if appropriate</w:t>
      </w:r>
      <w:r w:rsidR="00186893">
        <w:t xml:space="preserve">, edition </w:t>
      </w:r>
      <w:r w:rsidR="00CD138F">
        <w:t xml:space="preserve"># </w:t>
      </w:r>
      <w:r w:rsidR="00186893">
        <w:t xml:space="preserve">if </w:t>
      </w:r>
    </w:p>
    <w:p w14:paraId="38780611" w14:textId="77777777" w:rsidR="00F01C11" w:rsidRDefault="00186893" w:rsidP="00186893">
      <w:pPr>
        <w:ind w:firstLine="720"/>
      </w:pPr>
      <w:r>
        <w:t>appropriate</w:t>
      </w:r>
      <w:r w:rsidR="00E70396">
        <w:t>.  Publishing House: Publication Year of the edition you are using.</w:t>
      </w:r>
      <w:r w:rsidR="00F01C11">
        <w:t xml:space="preserve">  </w:t>
      </w:r>
      <w:r w:rsidR="00F01C11">
        <w:rPr>
          <w:i/>
        </w:rPr>
        <w:t xml:space="preserve">Name of website, </w:t>
      </w:r>
      <w:r w:rsidR="00F01C11">
        <w:t xml:space="preserve">URL </w:t>
      </w:r>
    </w:p>
    <w:p w14:paraId="295B9C4A" w14:textId="510B7BCF" w:rsidR="000034D4" w:rsidRPr="00F01C11" w:rsidRDefault="00F01C11" w:rsidP="00186893">
      <w:pPr>
        <w:ind w:firstLine="720"/>
      </w:pPr>
      <w:r>
        <w:t>(only include if you read the book online)</w:t>
      </w:r>
    </w:p>
    <w:p w14:paraId="1F8FCC07" w14:textId="2CE40784" w:rsidR="007E5A39" w:rsidRDefault="007E5A39"/>
    <w:p w14:paraId="43012D64" w14:textId="233CDF66" w:rsidR="00F01C11" w:rsidRDefault="00F01C11" w:rsidP="00F01C11">
      <w:pPr>
        <w:jc w:val="center"/>
      </w:pPr>
      <w:r>
        <w:t>Examples</w:t>
      </w:r>
    </w:p>
    <w:p w14:paraId="7293980B" w14:textId="77777777" w:rsidR="00F01C11" w:rsidRDefault="00F01C11" w:rsidP="00F01C11">
      <w:pPr>
        <w:jc w:val="center"/>
      </w:pPr>
    </w:p>
    <w:p w14:paraId="43A0111D" w14:textId="6C6CE19D" w:rsidR="00E70396" w:rsidRDefault="00E70396">
      <w:r>
        <w:t xml:space="preserve">Dickens, Charles.  </w:t>
      </w:r>
      <w:r>
        <w:rPr>
          <w:i/>
        </w:rPr>
        <w:t>Bleak House</w:t>
      </w:r>
      <w:r>
        <w:t>.  Vintage Classics: 2012</w:t>
      </w:r>
    </w:p>
    <w:p w14:paraId="27AC6D77" w14:textId="77777777" w:rsidR="00E70396" w:rsidRPr="00E70396" w:rsidRDefault="00E70396"/>
    <w:p w14:paraId="1D6A1FFC" w14:textId="0E10FF40" w:rsidR="00186893" w:rsidRPr="00186893" w:rsidRDefault="00E70396" w:rsidP="00186893">
      <w:r>
        <w:t xml:space="preserve">Tolstoy, Leo.  </w:t>
      </w:r>
      <w:r>
        <w:rPr>
          <w:i/>
        </w:rPr>
        <w:t xml:space="preserve">Anna Karenina.  </w:t>
      </w:r>
      <w:r>
        <w:t xml:space="preserve">Translated by Richard </w:t>
      </w:r>
      <w:proofErr w:type="spellStart"/>
      <w:r>
        <w:t>Peaver</w:t>
      </w:r>
      <w:proofErr w:type="spellEnd"/>
      <w:r>
        <w:t xml:space="preserve"> and Larissa </w:t>
      </w:r>
      <w:proofErr w:type="spellStart"/>
      <w:r>
        <w:t>Volokhonsky</w:t>
      </w:r>
      <w:proofErr w:type="spellEnd"/>
      <w:r w:rsidR="00F01C11">
        <w:t xml:space="preserve">.  </w:t>
      </w:r>
      <w:r>
        <w:t>Penguin: 2004</w:t>
      </w:r>
      <w:r w:rsidR="0005557F">
        <w:t>.</w:t>
      </w:r>
    </w:p>
    <w:p w14:paraId="7E74C3CF" w14:textId="79357D0C" w:rsidR="000034D4" w:rsidRDefault="000034D4"/>
    <w:p w14:paraId="6C00C918" w14:textId="0B912FA6" w:rsidR="00B47120" w:rsidRDefault="00B47120" w:rsidP="00B47120">
      <w:r>
        <w:t xml:space="preserve">Dickens, Charles.  </w:t>
      </w:r>
      <w:r>
        <w:rPr>
          <w:i/>
        </w:rPr>
        <w:t>David Copperfield</w:t>
      </w:r>
      <w:r>
        <w:t xml:space="preserve">.  Thomas Nelson &amp; Sons: 1906.  </w:t>
      </w:r>
      <w:r>
        <w:rPr>
          <w:i/>
        </w:rPr>
        <w:t>Google Books</w:t>
      </w:r>
      <w:r>
        <w:t xml:space="preserve">, </w:t>
      </w:r>
    </w:p>
    <w:p w14:paraId="188F697E" w14:textId="3D1CED34" w:rsidR="007E5A39" w:rsidRPr="00B47120" w:rsidRDefault="00186893" w:rsidP="009D67E9">
      <w:pPr>
        <w:ind w:left="720"/>
      </w:pPr>
      <w:r w:rsidRPr="00186893">
        <w:t>https://books.google.com/books?id=Bg8WAAAAYAAJ&amp;printsec=frontcover&amp;dq=david+copperfield&amp;hl=en&amp;sa=X&amp;ved=0ahUKEwjBqde30vXfAhVmIjQIHRzcDtcQ6AEINTAC#v=onepage&amp;q=david%20copperfield&amp;f=false</w:t>
      </w:r>
      <w:r>
        <w:t xml:space="preserve"> </w:t>
      </w:r>
    </w:p>
    <w:p w14:paraId="240C0458" w14:textId="77777777" w:rsidR="007E5A39" w:rsidRDefault="007E5A39"/>
    <w:p w14:paraId="2AFDEE1A" w14:textId="6F8D790A" w:rsidR="00B47120" w:rsidRPr="00F01C11" w:rsidRDefault="00DB7CBC" w:rsidP="00F06B13">
      <w:pPr>
        <w:rPr>
          <w:b/>
          <w:sz w:val="32"/>
        </w:rPr>
      </w:pPr>
      <w:r w:rsidRPr="00F01C11">
        <w:rPr>
          <w:b/>
          <w:sz w:val="32"/>
        </w:rPr>
        <w:t>An e-book that you read on a</w:t>
      </w:r>
      <w:r w:rsidR="00B47120" w:rsidRPr="00F01C11">
        <w:rPr>
          <w:b/>
          <w:sz w:val="32"/>
        </w:rPr>
        <w:t xml:space="preserve"> personal device (Kindle, iPad, etc.)</w:t>
      </w:r>
    </w:p>
    <w:p w14:paraId="4F0B7465" w14:textId="057D26C1" w:rsidR="00B47120" w:rsidRDefault="00B47120" w:rsidP="00F06B13">
      <w:pPr>
        <w:rPr>
          <w:sz w:val="32"/>
        </w:rPr>
      </w:pPr>
    </w:p>
    <w:p w14:paraId="2D446858" w14:textId="2FE573E7" w:rsidR="00B47120" w:rsidRPr="00F01C11" w:rsidRDefault="00F01C11" w:rsidP="00F01C11">
      <w:pPr>
        <w:jc w:val="center"/>
        <w:rPr>
          <w:szCs w:val="28"/>
        </w:rPr>
      </w:pPr>
      <w:r>
        <w:rPr>
          <w:szCs w:val="28"/>
        </w:rPr>
        <w:t>Formula</w:t>
      </w:r>
    </w:p>
    <w:p w14:paraId="34A8CFD6" w14:textId="4B3A1896" w:rsidR="00B47120" w:rsidRDefault="00B47120" w:rsidP="00F06B13">
      <w:pPr>
        <w:rPr>
          <w:b/>
          <w:sz w:val="32"/>
        </w:rPr>
      </w:pPr>
    </w:p>
    <w:p w14:paraId="0ECE1626" w14:textId="19C4AB26" w:rsidR="00B47120" w:rsidRDefault="00DB7CBC" w:rsidP="00F06B13">
      <w:r w:rsidRPr="00DB7CBC">
        <w:t xml:space="preserve">Author’s last name, Author’s first name.  </w:t>
      </w:r>
      <w:r w:rsidRPr="00DB7CBC">
        <w:rPr>
          <w:i/>
        </w:rPr>
        <w:t>Title</w:t>
      </w:r>
      <w:r w:rsidRPr="00DB7CBC">
        <w:t>.  Format of e-book</w:t>
      </w:r>
      <w:r w:rsidR="00F12E56">
        <w:t>,</w:t>
      </w:r>
      <w:r w:rsidRPr="00DB7CBC">
        <w:t xml:space="preserve"> Publisher, Year</w:t>
      </w:r>
      <w:r w:rsidR="0005557F">
        <w:t>.</w:t>
      </w:r>
    </w:p>
    <w:p w14:paraId="673A6BB7" w14:textId="109C3339" w:rsidR="00DB7CBC" w:rsidRDefault="00DB7CBC" w:rsidP="00F06B13"/>
    <w:p w14:paraId="5365BE10" w14:textId="2E60736F" w:rsidR="00F01C11" w:rsidRDefault="00F01C11" w:rsidP="00F01C11">
      <w:pPr>
        <w:jc w:val="center"/>
      </w:pPr>
      <w:r>
        <w:t>Example</w:t>
      </w:r>
    </w:p>
    <w:p w14:paraId="45392D49" w14:textId="77777777" w:rsidR="00F01C11" w:rsidRDefault="00F01C11" w:rsidP="00F06B13"/>
    <w:p w14:paraId="785A112C" w14:textId="7E7255F7" w:rsidR="00DB7CBC" w:rsidRDefault="00DB7CBC" w:rsidP="00F06B13">
      <w:r>
        <w:t xml:space="preserve">Alderman, Naomi.  </w:t>
      </w:r>
      <w:r>
        <w:rPr>
          <w:i/>
        </w:rPr>
        <w:t xml:space="preserve">The Power.  </w:t>
      </w:r>
      <w:r>
        <w:t>Kindle ed., Back Bay Books: 2017</w:t>
      </w:r>
      <w:r w:rsidR="0005557F">
        <w:t>.</w:t>
      </w:r>
    </w:p>
    <w:p w14:paraId="3832A7FA" w14:textId="77777777" w:rsidR="00B47120" w:rsidRDefault="00B47120" w:rsidP="00F06B13">
      <w:pPr>
        <w:rPr>
          <w:sz w:val="32"/>
        </w:rPr>
      </w:pPr>
    </w:p>
    <w:p w14:paraId="15F33BCD" w14:textId="3443348C" w:rsidR="00F06B13" w:rsidRPr="00C3436D" w:rsidRDefault="00F06B13" w:rsidP="00F06B13">
      <w:pPr>
        <w:rPr>
          <w:b/>
          <w:sz w:val="32"/>
        </w:rPr>
      </w:pPr>
      <w:r w:rsidRPr="00C3436D">
        <w:rPr>
          <w:b/>
          <w:sz w:val="32"/>
        </w:rPr>
        <w:t xml:space="preserve">A chapter </w:t>
      </w:r>
      <w:r w:rsidR="00F12E56" w:rsidRPr="00C3436D">
        <w:rPr>
          <w:b/>
          <w:sz w:val="32"/>
        </w:rPr>
        <w:t xml:space="preserve">or </w:t>
      </w:r>
      <w:r w:rsidR="00C3436D" w:rsidRPr="00C3436D">
        <w:rPr>
          <w:b/>
          <w:sz w:val="32"/>
        </w:rPr>
        <w:t>selection from an edited collection</w:t>
      </w:r>
    </w:p>
    <w:p w14:paraId="4A19D9CC" w14:textId="1143ABF7" w:rsidR="00F06B13" w:rsidRDefault="00F06B13"/>
    <w:p w14:paraId="6C28D2AF" w14:textId="46D2683F" w:rsidR="00C3436D" w:rsidRDefault="00C3436D" w:rsidP="00C3436D">
      <w:pPr>
        <w:jc w:val="center"/>
      </w:pPr>
      <w:r>
        <w:t>Formula</w:t>
      </w:r>
    </w:p>
    <w:p w14:paraId="10F6192C" w14:textId="77777777" w:rsidR="00C3436D" w:rsidRDefault="00C3436D" w:rsidP="00C3436D">
      <w:pPr>
        <w:jc w:val="center"/>
      </w:pPr>
    </w:p>
    <w:p w14:paraId="044FE39E" w14:textId="6B395D79" w:rsidR="00A740C4" w:rsidRDefault="00DB7CBC" w:rsidP="00DB7CBC">
      <w:r>
        <w:lastRenderedPageBreak/>
        <w:t>Author last name, Author</w:t>
      </w:r>
      <w:r w:rsidR="00C3436D">
        <w:t xml:space="preserve"> </w:t>
      </w:r>
      <w:r>
        <w:t xml:space="preserve">first name.  “Title of chapter or selection.”  </w:t>
      </w:r>
      <w:r w:rsidR="00A740C4">
        <w:rPr>
          <w:i/>
        </w:rPr>
        <w:t xml:space="preserve">Title of Book as a Whole, </w:t>
      </w:r>
      <w:r w:rsidR="00A740C4">
        <w:t xml:space="preserve">edited by </w:t>
      </w:r>
    </w:p>
    <w:p w14:paraId="15B9D1F5" w14:textId="77777777" w:rsidR="00A740C4" w:rsidRDefault="00A740C4" w:rsidP="00A740C4">
      <w:pPr>
        <w:ind w:firstLine="720"/>
      </w:pPr>
      <w:r>
        <w:t xml:space="preserve">Editor’s Name(s), Edition and/or Volume Numbers if appropriate, Publisher, Publication Year, pp. ## - </w:t>
      </w:r>
    </w:p>
    <w:p w14:paraId="19983694" w14:textId="7B2A86F6" w:rsidR="00F06B13" w:rsidRPr="000E50E8" w:rsidRDefault="00A740C4" w:rsidP="00A740C4">
      <w:pPr>
        <w:ind w:firstLine="720"/>
      </w:pPr>
      <w:r>
        <w:t>##.</w:t>
      </w:r>
      <w:r w:rsidR="000E50E8">
        <w:t xml:space="preserve">  </w:t>
      </w:r>
      <w:r w:rsidR="000E50E8">
        <w:rPr>
          <w:i/>
        </w:rPr>
        <w:t xml:space="preserve">Title of website or database, </w:t>
      </w:r>
      <w:r w:rsidR="000E50E8">
        <w:t>URL (only include if you read the material online).</w:t>
      </w:r>
    </w:p>
    <w:p w14:paraId="2ABA9727" w14:textId="12C3D476" w:rsidR="00186893" w:rsidRDefault="00186893" w:rsidP="00A740C4"/>
    <w:p w14:paraId="7DBA5CC0" w14:textId="6B99C4A9" w:rsidR="00C3436D" w:rsidRDefault="00C3436D" w:rsidP="00C3436D">
      <w:pPr>
        <w:jc w:val="center"/>
      </w:pPr>
      <w:r>
        <w:t>Examples</w:t>
      </w:r>
    </w:p>
    <w:p w14:paraId="21FC6ACB" w14:textId="77777777" w:rsidR="00C3436D" w:rsidRDefault="00C3436D" w:rsidP="00C3436D">
      <w:pPr>
        <w:jc w:val="center"/>
      </w:pPr>
    </w:p>
    <w:p w14:paraId="0CFF7929" w14:textId="77777777" w:rsidR="000E50E8" w:rsidRDefault="00C3436D" w:rsidP="00A740C4">
      <w:pPr>
        <w:rPr>
          <w:color w:val="000000" w:themeColor="text1"/>
        </w:rPr>
      </w:pPr>
      <w:r>
        <w:rPr>
          <w:color w:val="000000" w:themeColor="text1"/>
        </w:rPr>
        <w:t xml:space="preserve">Baldwin, James.  “Stranger in the Village.”  </w:t>
      </w:r>
      <w:r>
        <w:rPr>
          <w:i/>
          <w:color w:val="000000" w:themeColor="text1"/>
        </w:rPr>
        <w:t xml:space="preserve">The Norton Book of Personal Essays, </w:t>
      </w:r>
      <w:r>
        <w:rPr>
          <w:color w:val="000000" w:themeColor="text1"/>
        </w:rPr>
        <w:t>edited by Joseph Epstein</w:t>
      </w:r>
      <w:r w:rsidR="000E50E8">
        <w:rPr>
          <w:color w:val="000000" w:themeColor="text1"/>
        </w:rPr>
        <w:t xml:space="preserve">, </w:t>
      </w:r>
    </w:p>
    <w:p w14:paraId="641BDDFC" w14:textId="2B548CE9" w:rsidR="00C3436D" w:rsidRPr="00C3436D" w:rsidRDefault="000E50E8" w:rsidP="000E50E8">
      <w:pPr>
        <w:ind w:firstLine="720"/>
        <w:rPr>
          <w:color w:val="000000" w:themeColor="text1"/>
        </w:rPr>
      </w:pPr>
      <w:r>
        <w:rPr>
          <w:color w:val="000000" w:themeColor="text1"/>
        </w:rPr>
        <w:t>Norton 1997, pp. 263 – 275</w:t>
      </w:r>
      <w:r w:rsidR="0005557F">
        <w:rPr>
          <w:color w:val="000000" w:themeColor="text1"/>
        </w:rPr>
        <w:t>.</w:t>
      </w:r>
    </w:p>
    <w:p w14:paraId="11B334A9" w14:textId="77777777" w:rsidR="00C3436D" w:rsidRDefault="00C3436D" w:rsidP="00A740C4">
      <w:pPr>
        <w:rPr>
          <w:color w:val="000000" w:themeColor="text1"/>
        </w:rPr>
      </w:pPr>
    </w:p>
    <w:p w14:paraId="486768B4" w14:textId="1C1FF97F" w:rsidR="00A740C4" w:rsidRPr="00971AEC" w:rsidRDefault="00A740C4" w:rsidP="00A740C4">
      <w:pPr>
        <w:rPr>
          <w:color w:val="000000" w:themeColor="text1"/>
        </w:rPr>
      </w:pPr>
      <w:r w:rsidRPr="00971AEC">
        <w:rPr>
          <w:color w:val="000000" w:themeColor="text1"/>
        </w:rPr>
        <w:t xml:space="preserve">Plath, Sylvia.  “Lady Lazarus.”  </w:t>
      </w:r>
      <w:r w:rsidRPr="00971AEC">
        <w:rPr>
          <w:i/>
          <w:color w:val="000000" w:themeColor="text1"/>
        </w:rPr>
        <w:t>The Norton Anthology of Literature</w:t>
      </w:r>
      <w:r w:rsidRPr="00971AEC">
        <w:rPr>
          <w:color w:val="000000" w:themeColor="text1"/>
        </w:rPr>
        <w:t xml:space="preserve">, edited by Nina </w:t>
      </w:r>
      <w:proofErr w:type="spellStart"/>
      <w:r w:rsidRPr="00971AEC">
        <w:rPr>
          <w:color w:val="000000" w:themeColor="text1"/>
        </w:rPr>
        <w:t>Baym</w:t>
      </w:r>
      <w:proofErr w:type="spellEnd"/>
      <w:r w:rsidRPr="00971AEC">
        <w:rPr>
          <w:color w:val="000000" w:themeColor="text1"/>
        </w:rPr>
        <w:t xml:space="preserve">, </w:t>
      </w:r>
    </w:p>
    <w:p w14:paraId="4228AF9C" w14:textId="5837C3CD" w:rsidR="00A740C4" w:rsidRDefault="00A740C4" w:rsidP="00A740C4">
      <w:pPr>
        <w:ind w:firstLine="720"/>
        <w:rPr>
          <w:color w:val="000000" w:themeColor="text1"/>
        </w:rPr>
      </w:pPr>
      <w:r w:rsidRPr="00971AEC">
        <w:rPr>
          <w:color w:val="000000" w:themeColor="text1"/>
        </w:rPr>
        <w:t xml:space="preserve">Wayne Franklin, Philip F. </w:t>
      </w:r>
      <w:proofErr w:type="spellStart"/>
      <w:r w:rsidRPr="00971AEC">
        <w:rPr>
          <w:color w:val="000000" w:themeColor="text1"/>
        </w:rPr>
        <w:t>Gura</w:t>
      </w:r>
      <w:proofErr w:type="spellEnd"/>
      <w:r w:rsidRPr="00971AEC">
        <w:rPr>
          <w:color w:val="000000" w:themeColor="text1"/>
        </w:rPr>
        <w:t xml:space="preserve">, and Arnold </w:t>
      </w:r>
      <w:proofErr w:type="spellStart"/>
      <w:r w:rsidRPr="00971AEC">
        <w:rPr>
          <w:color w:val="000000" w:themeColor="text1"/>
        </w:rPr>
        <w:t>Krupat</w:t>
      </w:r>
      <w:proofErr w:type="spellEnd"/>
      <w:r w:rsidR="002062FB">
        <w:rPr>
          <w:color w:val="000000" w:themeColor="text1"/>
        </w:rPr>
        <w:t xml:space="preserve">, </w:t>
      </w:r>
      <w:r w:rsidRPr="00971AEC">
        <w:rPr>
          <w:color w:val="000000" w:themeColor="text1"/>
        </w:rPr>
        <w:t>7</w:t>
      </w:r>
      <w:r w:rsidRPr="00971AEC">
        <w:rPr>
          <w:color w:val="000000" w:themeColor="text1"/>
          <w:vertAlign w:val="superscript"/>
        </w:rPr>
        <w:t>th</w:t>
      </w:r>
      <w:r w:rsidRPr="00971AEC">
        <w:rPr>
          <w:color w:val="000000" w:themeColor="text1"/>
        </w:rPr>
        <w:t xml:space="preserve"> ed</w:t>
      </w:r>
      <w:r>
        <w:rPr>
          <w:color w:val="000000" w:themeColor="text1"/>
        </w:rPr>
        <w:t xml:space="preserve">, </w:t>
      </w:r>
      <w:r w:rsidRPr="00971AEC">
        <w:rPr>
          <w:color w:val="000000" w:themeColor="text1"/>
        </w:rPr>
        <w:t xml:space="preserve">Vol. E, W.W. Norton &amp; Co., </w:t>
      </w:r>
    </w:p>
    <w:p w14:paraId="2DE5D4EE" w14:textId="58B4152D" w:rsidR="00A740C4" w:rsidRPr="00971AEC" w:rsidRDefault="00A740C4" w:rsidP="00A740C4">
      <w:pPr>
        <w:ind w:firstLine="720"/>
        <w:rPr>
          <w:color w:val="000000" w:themeColor="text1"/>
        </w:rPr>
      </w:pPr>
      <w:r>
        <w:rPr>
          <w:color w:val="000000" w:themeColor="text1"/>
        </w:rPr>
        <w:t>2007, pp. 2701 – 2702.</w:t>
      </w:r>
    </w:p>
    <w:p w14:paraId="6634E2F2" w14:textId="77777777" w:rsidR="00F06B13" w:rsidRDefault="00F06B13"/>
    <w:p w14:paraId="031F42A9" w14:textId="77777777" w:rsidR="002062FB" w:rsidRDefault="002062FB" w:rsidP="000E50E8">
      <w:pPr>
        <w:rPr>
          <w:i/>
        </w:rPr>
      </w:pPr>
      <w:r>
        <w:t xml:space="preserve">Miller, J. Hillis.  “Moments of Decision in </w:t>
      </w:r>
      <w:r>
        <w:rPr>
          <w:i/>
        </w:rPr>
        <w:t>Bleak House</w:t>
      </w:r>
      <w:r>
        <w:t xml:space="preserve">.”  </w:t>
      </w:r>
      <w:r>
        <w:rPr>
          <w:i/>
        </w:rPr>
        <w:t xml:space="preserve">The Cambridge Companion to Charles Dickens, </w:t>
      </w:r>
    </w:p>
    <w:p w14:paraId="61BE17DB" w14:textId="0358CDDC" w:rsidR="002062FB" w:rsidRPr="002062FB" w:rsidRDefault="002062FB" w:rsidP="002062FB">
      <w:pPr>
        <w:ind w:left="720"/>
        <w:rPr>
          <w:b/>
        </w:rPr>
      </w:pPr>
      <w:r>
        <w:t xml:space="preserve">edited by John O. Jordan, Cambridge University Press, 2009, pp. 49 – 63.  </w:t>
      </w:r>
      <w:r>
        <w:rPr>
          <w:i/>
        </w:rPr>
        <w:t>ProQuest Literature Online</w:t>
      </w:r>
      <w:r>
        <w:t xml:space="preserve">, </w:t>
      </w:r>
      <w:r w:rsidR="0005557F">
        <w:t>https://liteature-proquest-com.libproxy2.usc.edu/searchFulltext.do?id=</w:t>
      </w:r>
      <w:r w:rsidR="0005557F" w:rsidRPr="002062FB">
        <w:t xml:space="preserve"> </w:t>
      </w:r>
      <w:r w:rsidRPr="002062FB">
        <w:t>R04700965&amp;divLevel=</w:t>
      </w:r>
      <w:r w:rsidR="000E50E8">
        <w:t>0&amp;trail ID</w:t>
      </w:r>
      <w:r w:rsidR="000E50E8" w:rsidRPr="002062FB">
        <w:t xml:space="preserve"> </w:t>
      </w:r>
      <w:r w:rsidRPr="002062FB">
        <w:t>=167DC9F4F9B&amp;area=</w:t>
      </w:r>
      <w:proofErr w:type="spellStart"/>
      <w:r w:rsidRPr="002062FB">
        <w:t>criticism&amp;forward</w:t>
      </w:r>
      <w:proofErr w:type="spellEnd"/>
      <w:r w:rsidRPr="002062FB">
        <w:t>=</w:t>
      </w:r>
      <w:proofErr w:type="spellStart"/>
      <w:r w:rsidRPr="002062FB">
        <w:t>critref_ft&amp;browse</w:t>
      </w:r>
      <w:proofErr w:type="spellEnd"/>
      <w:r w:rsidRPr="002062FB">
        <w:t>=true</w:t>
      </w:r>
      <w:r>
        <w:t xml:space="preserve">  </w:t>
      </w:r>
    </w:p>
    <w:p w14:paraId="029AAE59" w14:textId="77777777" w:rsidR="002062FB" w:rsidRDefault="002062FB" w:rsidP="00143B67">
      <w:pPr>
        <w:rPr>
          <w:b/>
        </w:rPr>
      </w:pPr>
    </w:p>
    <w:p w14:paraId="512C4589" w14:textId="509E8163" w:rsidR="004476E6" w:rsidRPr="000E50E8" w:rsidRDefault="004476E6">
      <w:pPr>
        <w:rPr>
          <w:b/>
          <w:sz w:val="32"/>
        </w:rPr>
      </w:pPr>
      <w:r w:rsidRPr="000E50E8">
        <w:rPr>
          <w:b/>
          <w:sz w:val="32"/>
        </w:rPr>
        <w:t>A movie</w:t>
      </w:r>
    </w:p>
    <w:p w14:paraId="05F12E9B" w14:textId="306524CB" w:rsidR="004476E6" w:rsidRPr="00FF7DA0" w:rsidRDefault="004476E6"/>
    <w:p w14:paraId="3341601B" w14:textId="3A75B861" w:rsidR="00786678" w:rsidRPr="000E50E8" w:rsidRDefault="00786678" w:rsidP="000E50E8">
      <w:pPr>
        <w:jc w:val="center"/>
      </w:pPr>
      <w:r w:rsidRPr="000E50E8">
        <w:t>Formula</w:t>
      </w:r>
    </w:p>
    <w:p w14:paraId="7DE321B7" w14:textId="5160E9C3" w:rsidR="00786678" w:rsidRPr="00FF7DA0" w:rsidRDefault="00786678"/>
    <w:p w14:paraId="124C83FD" w14:textId="372DD550" w:rsidR="00FF7DA0" w:rsidRPr="00FF7DA0" w:rsidRDefault="0063505D" w:rsidP="0063505D">
      <w:r w:rsidRPr="00FF7DA0">
        <w:rPr>
          <w:i/>
        </w:rPr>
        <w:t>Title of Movie.</w:t>
      </w:r>
      <w:r w:rsidR="00FF7DA0" w:rsidRPr="00FF7DA0">
        <w:rPr>
          <w:i/>
        </w:rPr>
        <w:t xml:space="preserve">  </w:t>
      </w:r>
      <w:r w:rsidR="00B95D61">
        <w:t xml:space="preserve">Directed by Director, </w:t>
      </w:r>
      <w:r w:rsidR="00FF7DA0" w:rsidRPr="00FF7DA0">
        <w:t xml:space="preserve">Studio: Year of Release.  </w:t>
      </w:r>
    </w:p>
    <w:p w14:paraId="1AE6857D" w14:textId="73F91395" w:rsidR="00FF7DA0" w:rsidRDefault="00FF7DA0" w:rsidP="0063505D"/>
    <w:p w14:paraId="357124A1" w14:textId="512F3E00" w:rsidR="00FF7DA0" w:rsidRPr="000E50E8" w:rsidRDefault="00FF7DA0" w:rsidP="000E50E8">
      <w:pPr>
        <w:jc w:val="center"/>
      </w:pPr>
      <w:r w:rsidRPr="000E50E8">
        <w:t>Example</w:t>
      </w:r>
    </w:p>
    <w:p w14:paraId="5B17F6D6" w14:textId="05FBA72A" w:rsidR="00FF7DA0" w:rsidRDefault="00FF7DA0" w:rsidP="0063505D">
      <w:pPr>
        <w:rPr>
          <w:b/>
        </w:rPr>
      </w:pPr>
    </w:p>
    <w:p w14:paraId="2EE08F21" w14:textId="146E74D3" w:rsidR="00A94755" w:rsidRPr="00FF7DA0" w:rsidRDefault="00A94755" w:rsidP="00A94755">
      <w:r w:rsidRPr="00FF7DA0">
        <w:rPr>
          <w:i/>
        </w:rPr>
        <w:t>Taxi Driver</w:t>
      </w:r>
      <w:r w:rsidRPr="00FF7DA0">
        <w:t>.  Directed by Martin Scorsese, Columbia: 1976.</w:t>
      </w:r>
    </w:p>
    <w:p w14:paraId="121F9E23" w14:textId="2B66B3B4" w:rsidR="00786678" w:rsidRDefault="00786678">
      <w:pPr>
        <w:rPr>
          <w:b/>
        </w:rPr>
      </w:pPr>
    </w:p>
    <w:p w14:paraId="5E35EEBC" w14:textId="77777777" w:rsidR="00B95D61" w:rsidRPr="00B95D61" w:rsidRDefault="00B95D61" w:rsidP="00B95D61"/>
    <w:p w14:paraId="57FB44B7" w14:textId="7CA92F14" w:rsidR="004476E6" w:rsidRPr="007667C3" w:rsidRDefault="004476E6">
      <w:pPr>
        <w:rPr>
          <w:b/>
          <w:sz w:val="32"/>
        </w:rPr>
      </w:pPr>
      <w:r w:rsidRPr="007667C3">
        <w:rPr>
          <w:b/>
          <w:sz w:val="32"/>
        </w:rPr>
        <w:t>An episode of a television show</w:t>
      </w:r>
    </w:p>
    <w:p w14:paraId="2EAA133B" w14:textId="4DB078A7" w:rsidR="005E7D53" w:rsidRDefault="005E7D53"/>
    <w:p w14:paraId="06117DAE" w14:textId="77572073" w:rsidR="005E7D53" w:rsidRPr="007667C3" w:rsidRDefault="005E7D53" w:rsidP="007667C3">
      <w:pPr>
        <w:jc w:val="center"/>
      </w:pPr>
      <w:r w:rsidRPr="007667C3">
        <w:t>Formula</w:t>
      </w:r>
    </w:p>
    <w:p w14:paraId="71AE109E" w14:textId="3DC072BD" w:rsidR="005E7D53" w:rsidRDefault="005E7D53"/>
    <w:p w14:paraId="0C43BA29" w14:textId="77777777" w:rsidR="007667C3" w:rsidRDefault="00852F91" w:rsidP="007667C3">
      <w:r>
        <w:t xml:space="preserve">“Title of Episode.”  </w:t>
      </w:r>
      <w:r>
        <w:rPr>
          <w:i/>
        </w:rPr>
        <w:t xml:space="preserve">Title of Series, </w:t>
      </w:r>
      <w:r>
        <w:t>season #, episode #, Studio, date.</w:t>
      </w:r>
      <w:r w:rsidR="007667C3">
        <w:t xml:space="preserve">  </w:t>
      </w:r>
      <w:r w:rsidR="007667C3">
        <w:rPr>
          <w:i/>
        </w:rPr>
        <w:t xml:space="preserve">Title of streaming service, </w:t>
      </w:r>
      <w:r w:rsidR="007667C3">
        <w:t xml:space="preserve">URL (only </w:t>
      </w:r>
    </w:p>
    <w:p w14:paraId="1AFE8186" w14:textId="70BC8B95" w:rsidR="005E7D53" w:rsidRPr="007667C3" w:rsidRDefault="007667C3" w:rsidP="007667C3">
      <w:pPr>
        <w:ind w:firstLine="720"/>
      </w:pPr>
      <w:r>
        <w:t>include if you watched online).</w:t>
      </w:r>
    </w:p>
    <w:p w14:paraId="112A16FB" w14:textId="0391F95B" w:rsidR="00A94755" w:rsidRDefault="00A94755" w:rsidP="00FF7DA0"/>
    <w:p w14:paraId="55267E51" w14:textId="1D496115" w:rsidR="007667C3" w:rsidRDefault="007667C3" w:rsidP="007667C3">
      <w:pPr>
        <w:jc w:val="center"/>
      </w:pPr>
      <w:r>
        <w:t>Examples</w:t>
      </w:r>
    </w:p>
    <w:p w14:paraId="4EA0813E" w14:textId="77777777" w:rsidR="007667C3" w:rsidRDefault="007667C3" w:rsidP="00852F91"/>
    <w:p w14:paraId="736C7630" w14:textId="6484C92C" w:rsidR="00A94755" w:rsidRPr="00852F91" w:rsidRDefault="00A94755" w:rsidP="00852F91">
      <w:pPr>
        <w:rPr>
          <w:i/>
        </w:rPr>
      </w:pPr>
      <w:r>
        <w:t>“Smoke Gets in Your Eyes.”</w:t>
      </w:r>
      <w:r w:rsidR="00852F91">
        <w:t xml:space="preserve">  </w:t>
      </w:r>
      <w:r>
        <w:rPr>
          <w:i/>
        </w:rPr>
        <w:t xml:space="preserve">Mad Men, </w:t>
      </w:r>
      <w:r w:rsidR="007332B7">
        <w:t>season 1, episode 1,</w:t>
      </w:r>
      <w:r>
        <w:t xml:space="preserve"> AMC, 2007.</w:t>
      </w:r>
      <w:r w:rsidR="007332B7">
        <w:t xml:space="preserve">  </w:t>
      </w:r>
    </w:p>
    <w:p w14:paraId="49F46B54" w14:textId="3387288E" w:rsidR="005E7D53" w:rsidRDefault="005E7D53">
      <w:pPr>
        <w:rPr>
          <w:b/>
        </w:rPr>
      </w:pPr>
    </w:p>
    <w:p w14:paraId="7476995B" w14:textId="67E04FB9" w:rsidR="00852F91" w:rsidRDefault="00A94755" w:rsidP="00852F91">
      <w:pPr>
        <w:rPr>
          <w:i/>
        </w:rPr>
      </w:pPr>
      <w:r>
        <w:t xml:space="preserve">“Meadowlands.”  </w:t>
      </w:r>
      <w:r>
        <w:rPr>
          <w:i/>
        </w:rPr>
        <w:t>The Sopranos</w:t>
      </w:r>
      <w:r>
        <w:t xml:space="preserve">, </w:t>
      </w:r>
      <w:r w:rsidR="007332B7">
        <w:t>season 1, episode 4, HBO, 1999.</w:t>
      </w:r>
      <w:r>
        <w:t xml:space="preserve">  </w:t>
      </w:r>
      <w:r>
        <w:rPr>
          <w:i/>
        </w:rPr>
        <w:t>Amazon Prime Video</w:t>
      </w:r>
      <w:r w:rsidR="00852F91">
        <w:rPr>
          <w:i/>
        </w:rPr>
        <w:t xml:space="preserve">: </w:t>
      </w:r>
    </w:p>
    <w:p w14:paraId="632B9A10" w14:textId="00DE1E68" w:rsidR="00A94755" w:rsidRPr="00852F91" w:rsidRDefault="00A94755" w:rsidP="00852F91">
      <w:pPr>
        <w:ind w:firstLine="720"/>
        <w:rPr>
          <w:i/>
        </w:rPr>
      </w:pPr>
      <w:r w:rsidRPr="00A94755">
        <w:t>https://smile.amazon.com/gp/video/detail/B006IVTP1U/ref=atv_dp_season_select_atf</w:t>
      </w:r>
    </w:p>
    <w:p w14:paraId="75898EA9" w14:textId="77777777" w:rsidR="0005557F" w:rsidRDefault="0005557F" w:rsidP="00D85AB7">
      <w:pPr>
        <w:rPr>
          <w:b/>
          <w:sz w:val="32"/>
        </w:rPr>
      </w:pPr>
    </w:p>
    <w:p w14:paraId="1A399CAE" w14:textId="272C9CD6" w:rsidR="00D85AB7" w:rsidRPr="007667C3" w:rsidRDefault="001210C9" w:rsidP="00D85AB7">
      <w:pPr>
        <w:rPr>
          <w:b/>
          <w:sz w:val="32"/>
        </w:rPr>
      </w:pPr>
      <w:r w:rsidRPr="007667C3">
        <w:rPr>
          <w:b/>
          <w:sz w:val="32"/>
        </w:rPr>
        <w:t>Song on a Digital Musical Platform</w:t>
      </w:r>
    </w:p>
    <w:p w14:paraId="142C31A3" w14:textId="7E78EE70" w:rsidR="00D85AB7" w:rsidRDefault="00D85AB7" w:rsidP="00D85AB7"/>
    <w:p w14:paraId="38C9EA6E" w14:textId="219A4B9D" w:rsidR="007667C3" w:rsidRDefault="007667C3" w:rsidP="007667C3">
      <w:pPr>
        <w:jc w:val="center"/>
      </w:pPr>
      <w:r>
        <w:t>Formula</w:t>
      </w:r>
    </w:p>
    <w:p w14:paraId="37537DB5" w14:textId="77777777" w:rsidR="007667C3" w:rsidRDefault="007667C3" w:rsidP="007667C3">
      <w:pPr>
        <w:jc w:val="center"/>
      </w:pPr>
    </w:p>
    <w:p w14:paraId="5E39521A" w14:textId="122F39D2" w:rsidR="001210C9" w:rsidRDefault="0088326C" w:rsidP="001210C9">
      <w:r>
        <w:t xml:space="preserve">Songwriter last name, Songwriter first name </w:t>
      </w:r>
      <w:r w:rsidR="00D85AB7">
        <w:t xml:space="preserve">[or band name].  “Name of song.”  </w:t>
      </w:r>
      <w:r w:rsidR="001210C9">
        <w:rPr>
          <w:i/>
        </w:rPr>
        <w:t xml:space="preserve">Name of </w:t>
      </w:r>
      <w:r w:rsidR="001210C9" w:rsidRPr="00F144F4">
        <w:rPr>
          <w:i/>
        </w:rPr>
        <w:t>album</w:t>
      </w:r>
      <w:r w:rsidR="00F144F4">
        <w:t xml:space="preserve">, </w:t>
      </w:r>
      <w:r w:rsidR="001210C9" w:rsidRPr="00F144F4">
        <w:t>Studio</w:t>
      </w:r>
      <w:r w:rsidR="001210C9">
        <w:t xml:space="preserve">, </w:t>
      </w:r>
    </w:p>
    <w:p w14:paraId="00602FAF" w14:textId="5F0BAEAF" w:rsidR="00D85AB7" w:rsidRDefault="001210C9" w:rsidP="001210C9">
      <w:pPr>
        <w:ind w:firstLine="720"/>
      </w:pPr>
      <w:r>
        <w:t xml:space="preserve">Release date.  </w:t>
      </w:r>
      <w:r w:rsidR="00D85AB7">
        <w:rPr>
          <w:i/>
        </w:rPr>
        <w:t>Name of streaming site</w:t>
      </w:r>
      <w:r w:rsidR="00D85AB7">
        <w:t>, URL.</w:t>
      </w:r>
    </w:p>
    <w:p w14:paraId="39727AD4" w14:textId="7E711156" w:rsidR="0005557F" w:rsidRDefault="0005557F" w:rsidP="0005557F">
      <w:pPr>
        <w:jc w:val="center"/>
      </w:pPr>
      <w:r>
        <w:lastRenderedPageBreak/>
        <w:t>(over)</w:t>
      </w:r>
    </w:p>
    <w:p w14:paraId="3E38D59B" w14:textId="283AF2EA" w:rsidR="007667C3" w:rsidRDefault="007667C3" w:rsidP="007667C3">
      <w:pPr>
        <w:jc w:val="center"/>
      </w:pPr>
      <w:r>
        <w:t>Example</w:t>
      </w:r>
    </w:p>
    <w:p w14:paraId="7885B60C" w14:textId="77777777" w:rsidR="007667C3" w:rsidRDefault="007667C3" w:rsidP="00D85AB7"/>
    <w:p w14:paraId="49D9AFC1" w14:textId="1434D915" w:rsidR="00F144F4" w:rsidRDefault="00D85AB7" w:rsidP="00F144F4">
      <w:r>
        <w:t>Swift, Taylor.  “Love Story.”</w:t>
      </w:r>
      <w:r w:rsidR="00FD147D">
        <w:t xml:space="preserve">  </w:t>
      </w:r>
      <w:r w:rsidR="001210C9">
        <w:rPr>
          <w:i/>
        </w:rPr>
        <w:t>Fearles</w:t>
      </w:r>
      <w:r w:rsidR="00F144F4">
        <w:t>s</w:t>
      </w:r>
      <w:r w:rsidR="00F144F4">
        <w:rPr>
          <w:i/>
        </w:rPr>
        <w:t xml:space="preserve">, </w:t>
      </w:r>
      <w:r w:rsidR="001210C9">
        <w:t>Big</w:t>
      </w:r>
      <w:r w:rsidR="00F144F4">
        <w:t xml:space="preserve"> Machine Records, 2008.</w:t>
      </w:r>
      <w:r w:rsidR="001210C9">
        <w:t xml:space="preserve"> </w:t>
      </w:r>
      <w:r w:rsidR="00FD147D">
        <w:rPr>
          <w:i/>
        </w:rPr>
        <w:t>Spotify</w:t>
      </w:r>
      <w:r w:rsidR="00FD147D">
        <w:t>,</w:t>
      </w:r>
      <w:r w:rsidR="00F144F4">
        <w:t xml:space="preserve"> </w:t>
      </w:r>
      <w:r w:rsidR="007667C3">
        <w:t>https://open.spotify.com/track/</w:t>
      </w:r>
    </w:p>
    <w:p w14:paraId="6B3F8031" w14:textId="4A78AA6F" w:rsidR="00D85AB7" w:rsidRPr="00FD147D" w:rsidRDefault="00FD147D" w:rsidP="00F144F4">
      <w:pPr>
        <w:ind w:firstLine="360"/>
      </w:pPr>
      <w:r w:rsidRPr="00FD147D">
        <w:t>1vrd6UOGamcKNGnSHJQlSt?si=QsxNrioGTdO0HxGAaknMtg</w:t>
      </w:r>
    </w:p>
    <w:p w14:paraId="46F85EDF" w14:textId="77777777" w:rsidR="00F144F4" w:rsidRDefault="00F144F4" w:rsidP="004B7306"/>
    <w:p w14:paraId="2FA13E45" w14:textId="77777777" w:rsidR="001210C9" w:rsidRPr="007667C3" w:rsidRDefault="001210C9" w:rsidP="001210C9">
      <w:pPr>
        <w:rPr>
          <w:b/>
          <w:sz w:val="32"/>
        </w:rPr>
      </w:pPr>
      <w:r w:rsidRPr="007667C3">
        <w:rPr>
          <w:b/>
          <w:sz w:val="32"/>
        </w:rPr>
        <w:t>Song on a CD</w:t>
      </w:r>
    </w:p>
    <w:p w14:paraId="5FF5498C" w14:textId="77777777" w:rsidR="001210C9" w:rsidRDefault="001210C9" w:rsidP="001210C9"/>
    <w:p w14:paraId="44E7DF44" w14:textId="7D5972FB" w:rsidR="007667C3" w:rsidRDefault="007667C3" w:rsidP="007667C3">
      <w:pPr>
        <w:jc w:val="center"/>
      </w:pPr>
      <w:r>
        <w:t>Formula</w:t>
      </w:r>
    </w:p>
    <w:p w14:paraId="6B9D0AAE" w14:textId="77777777" w:rsidR="007667C3" w:rsidRDefault="007667C3" w:rsidP="001210C9"/>
    <w:p w14:paraId="60136A68" w14:textId="186C02A0" w:rsidR="001210C9" w:rsidRDefault="0088326C" w:rsidP="001210C9">
      <w:r>
        <w:t>Songwriter</w:t>
      </w:r>
      <w:r w:rsidR="001210C9">
        <w:t xml:space="preserve"> last name, </w:t>
      </w:r>
      <w:r>
        <w:t>Song</w:t>
      </w:r>
      <w:r w:rsidR="0005557F">
        <w:t>w</w:t>
      </w:r>
      <w:r>
        <w:t>riter</w:t>
      </w:r>
      <w:r w:rsidR="001210C9">
        <w:t xml:space="preserve"> first name [or band name].  “Name of song.”  </w:t>
      </w:r>
      <w:r w:rsidR="001210C9">
        <w:rPr>
          <w:i/>
        </w:rPr>
        <w:t>Name of album</w:t>
      </w:r>
      <w:r w:rsidR="001210C9">
        <w:t xml:space="preserve">.  Studio: </w:t>
      </w:r>
    </w:p>
    <w:p w14:paraId="63E5FCDC" w14:textId="77777777" w:rsidR="001210C9" w:rsidRPr="007328FD" w:rsidRDefault="001210C9" w:rsidP="001210C9">
      <w:pPr>
        <w:ind w:firstLine="720"/>
      </w:pPr>
      <w:r>
        <w:t xml:space="preserve">Release date.  Format.  </w:t>
      </w:r>
    </w:p>
    <w:p w14:paraId="77332A1E" w14:textId="77777777" w:rsidR="001210C9" w:rsidRDefault="001210C9" w:rsidP="001210C9"/>
    <w:p w14:paraId="288D83BE" w14:textId="4F5D59CF" w:rsidR="007667C3" w:rsidRDefault="007667C3" w:rsidP="007667C3">
      <w:pPr>
        <w:jc w:val="center"/>
      </w:pPr>
      <w:r>
        <w:t>Example</w:t>
      </w:r>
    </w:p>
    <w:p w14:paraId="4B4B3B3B" w14:textId="77777777" w:rsidR="007667C3" w:rsidRDefault="007667C3" w:rsidP="001210C9"/>
    <w:p w14:paraId="00E3BBDC" w14:textId="02AFAD06" w:rsidR="001210C9" w:rsidRDefault="001210C9" w:rsidP="001210C9">
      <w:r>
        <w:t xml:space="preserve">Swift, Taylor.  “Love Story.”  </w:t>
      </w:r>
      <w:r>
        <w:rPr>
          <w:i/>
        </w:rPr>
        <w:t>Fearless</w:t>
      </w:r>
      <w:r>
        <w:t>.  Big Machine Records: 2008.  CD.</w:t>
      </w:r>
    </w:p>
    <w:p w14:paraId="7D396BF2" w14:textId="1EEF0B11" w:rsidR="001210C9" w:rsidRDefault="001210C9" w:rsidP="004B7306"/>
    <w:p w14:paraId="5388513C" w14:textId="77777777" w:rsidR="001210C9" w:rsidRDefault="001210C9" w:rsidP="004B7306"/>
    <w:p w14:paraId="539F8BD9" w14:textId="496D4C0D" w:rsidR="00921379" w:rsidRPr="007667C3" w:rsidRDefault="00921379" w:rsidP="00921379">
      <w:pPr>
        <w:rPr>
          <w:b/>
          <w:sz w:val="32"/>
        </w:rPr>
      </w:pPr>
      <w:r w:rsidRPr="007667C3">
        <w:rPr>
          <w:b/>
          <w:sz w:val="32"/>
        </w:rPr>
        <w:t>YouTube video</w:t>
      </w:r>
    </w:p>
    <w:p w14:paraId="2AC4D7D4" w14:textId="77777777" w:rsidR="00921379" w:rsidRDefault="00921379" w:rsidP="00921379"/>
    <w:p w14:paraId="5C98AB3E" w14:textId="010B60D9" w:rsidR="00921379" w:rsidRPr="007667C3" w:rsidRDefault="00921379" w:rsidP="007667C3">
      <w:pPr>
        <w:jc w:val="center"/>
      </w:pPr>
      <w:r w:rsidRPr="007667C3">
        <w:t>Formula</w:t>
      </w:r>
    </w:p>
    <w:p w14:paraId="67EE5172" w14:textId="00E5126E" w:rsidR="00921379" w:rsidRDefault="00921379" w:rsidP="00921379"/>
    <w:p w14:paraId="4B916707" w14:textId="5ACB87D9" w:rsidR="008E7B85" w:rsidRDefault="00505E0A" w:rsidP="008E7B85">
      <w:r>
        <w:t>Author</w:t>
      </w:r>
      <w:r w:rsidR="007667C3">
        <w:t xml:space="preserve"> </w:t>
      </w:r>
      <w:r>
        <w:t>last name, Author</w:t>
      </w:r>
      <w:r w:rsidR="007667C3">
        <w:t xml:space="preserve"> </w:t>
      </w:r>
      <w:r>
        <w:t>first name</w:t>
      </w:r>
      <w:r w:rsidR="008E7B85">
        <w:t xml:space="preserve"> [if available]</w:t>
      </w:r>
      <w:r>
        <w:t xml:space="preserve">.  “Title of video.”  </w:t>
      </w:r>
      <w:r>
        <w:rPr>
          <w:i/>
        </w:rPr>
        <w:t xml:space="preserve">Title of streaming site, </w:t>
      </w:r>
      <w:r>
        <w:t xml:space="preserve">uploaded by </w:t>
      </w:r>
    </w:p>
    <w:p w14:paraId="6F00C054" w14:textId="3932F031" w:rsidR="00505E0A" w:rsidRPr="00505E0A" w:rsidRDefault="00505E0A" w:rsidP="008E7B85">
      <w:pPr>
        <w:ind w:firstLine="720"/>
      </w:pPr>
      <w:r>
        <w:t>screen name, date uploaded, URL.</w:t>
      </w:r>
      <w:r w:rsidR="00186893">
        <w:t xml:space="preserve">  </w:t>
      </w:r>
    </w:p>
    <w:p w14:paraId="322BEF4B" w14:textId="77777777" w:rsidR="00505E0A" w:rsidRDefault="00505E0A" w:rsidP="00921379"/>
    <w:p w14:paraId="35D0861F" w14:textId="33FBF200" w:rsidR="007667C3" w:rsidRDefault="00392A92" w:rsidP="007667C3">
      <w:r>
        <w:t xml:space="preserve">Robinson, Ken.  </w:t>
      </w:r>
      <w:r w:rsidRPr="00392A92">
        <w:rPr>
          <w:i/>
        </w:rPr>
        <w:t>Do Schools Kill Creativity?</w:t>
      </w:r>
      <w:r>
        <w:t xml:space="preserve">  </w:t>
      </w:r>
      <w:r>
        <w:rPr>
          <w:i/>
        </w:rPr>
        <w:t>YouTube</w:t>
      </w:r>
      <w:r>
        <w:t>, uploaded by TED, 6 Jan. 2007,</w:t>
      </w:r>
      <w:r w:rsidR="007667C3">
        <w:t xml:space="preserve"> </w:t>
      </w:r>
      <w:r w:rsidR="007667C3" w:rsidRPr="007667C3">
        <w:t>https://www.youtube</w:t>
      </w:r>
      <w:r w:rsidR="00186893" w:rsidRPr="00186893">
        <w:t>.</w:t>
      </w:r>
      <w:r w:rsidR="007667C3">
        <w:t xml:space="preserve"> </w:t>
      </w:r>
    </w:p>
    <w:p w14:paraId="50271A89" w14:textId="723558F2" w:rsidR="00921379" w:rsidRPr="00392A92" w:rsidRDefault="00186893" w:rsidP="007667C3">
      <w:pPr>
        <w:ind w:firstLine="360"/>
      </w:pPr>
      <w:r w:rsidRPr="00186893">
        <w:t>com/</w:t>
      </w:r>
      <w:proofErr w:type="spellStart"/>
      <w:r w:rsidRPr="00186893">
        <w:t>watch?v</w:t>
      </w:r>
      <w:proofErr w:type="spellEnd"/>
      <w:r w:rsidRPr="00186893">
        <w:t>=iG9CE55wbtY</w:t>
      </w:r>
      <w:r w:rsidR="00392A92">
        <w:t>.</w:t>
      </w:r>
      <w:r>
        <w:t xml:space="preserve">  </w:t>
      </w:r>
    </w:p>
    <w:p w14:paraId="4C74A309" w14:textId="6925F9EA" w:rsidR="00505E0A" w:rsidRDefault="00505E0A" w:rsidP="00921379"/>
    <w:p w14:paraId="40E78E54" w14:textId="77777777" w:rsidR="0005557F" w:rsidRDefault="0005557F">
      <w:pPr>
        <w:rPr>
          <w:sz w:val="32"/>
        </w:rPr>
      </w:pPr>
    </w:p>
    <w:p w14:paraId="6BC6555F" w14:textId="029C4AA0" w:rsidR="00D67BF3" w:rsidRPr="0005557F" w:rsidRDefault="008E7B85">
      <w:pPr>
        <w:rPr>
          <w:b/>
          <w:sz w:val="32"/>
        </w:rPr>
      </w:pPr>
      <w:r w:rsidRPr="0005557F">
        <w:rPr>
          <w:b/>
          <w:sz w:val="32"/>
        </w:rPr>
        <w:t>A Tweet</w:t>
      </w:r>
    </w:p>
    <w:p w14:paraId="38729896" w14:textId="0E4BFAD2" w:rsidR="00D67BF3" w:rsidRDefault="00D67BF3"/>
    <w:p w14:paraId="13E20DA7" w14:textId="02AD65A8" w:rsidR="0005557F" w:rsidRDefault="0005557F" w:rsidP="0005557F">
      <w:pPr>
        <w:jc w:val="center"/>
      </w:pPr>
      <w:r>
        <w:t>Formula</w:t>
      </w:r>
    </w:p>
    <w:p w14:paraId="512193FB" w14:textId="77777777" w:rsidR="0005557F" w:rsidRPr="008E7B85" w:rsidRDefault="0005557F" w:rsidP="0005557F">
      <w:pPr>
        <w:jc w:val="center"/>
      </w:pPr>
    </w:p>
    <w:p w14:paraId="08AF9508" w14:textId="03DE7209" w:rsidR="00D67BF3" w:rsidRPr="00D67BF3" w:rsidRDefault="00D67BF3" w:rsidP="00D67BF3">
      <w:pPr>
        <w:ind w:left="720" w:hanging="720"/>
        <w:rPr>
          <w:i/>
          <w:sz w:val="32"/>
        </w:rPr>
      </w:pPr>
      <w:r w:rsidRPr="008E7B85">
        <w:t>Username (Full name if available).  “</w:t>
      </w:r>
      <w:r w:rsidR="008E7B85" w:rsidRPr="008E7B85">
        <w:t>Tweet in its entirety</w:t>
      </w:r>
      <w:r w:rsidRPr="008E7B85">
        <w:t xml:space="preserve">.”  </w:t>
      </w:r>
      <w:r w:rsidR="008E7B85" w:rsidRPr="008E7B85">
        <w:rPr>
          <w:i/>
        </w:rPr>
        <w:t>Twitter</w:t>
      </w:r>
      <w:r w:rsidRPr="008E7B85">
        <w:rPr>
          <w:i/>
        </w:rPr>
        <w:t xml:space="preserve"> </w:t>
      </w:r>
      <w:r w:rsidRPr="008E7B85">
        <w:t>Year Month Day</w:t>
      </w:r>
      <w:r w:rsidR="008E7B85" w:rsidRPr="008E7B85">
        <w:t xml:space="preserve"> Time,</w:t>
      </w:r>
      <w:r w:rsidRPr="008E7B85">
        <w:t xml:space="preserve"> URL</w:t>
      </w:r>
      <w:r>
        <w:rPr>
          <w:sz w:val="32"/>
        </w:rPr>
        <w:t>.</w:t>
      </w:r>
    </w:p>
    <w:p w14:paraId="47EF1C81" w14:textId="3F5DE9B3" w:rsidR="00392A92" w:rsidRDefault="00392A92"/>
    <w:p w14:paraId="10DB5C0F" w14:textId="1036D5A3" w:rsidR="0005557F" w:rsidRDefault="0005557F" w:rsidP="0005557F">
      <w:pPr>
        <w:jc w:val="center"/>
      </w:pPr>
      <w:r>
        <w:t>Example</w:t>
      </w:r>
    </w:p>
    <w:p w14:paraId="22AE8357" w14:textId="77777777" w:rsidR="0005557F" w:rsidRDefault="0005557F" w:rsidP="0005557F">
      <w:pPr>
        <w:jc w:val="center"/>
      </w:pPr>
    </w:p>
    <w:p w14:paraId="212178AF" w14:textId="77777777" w:rsidR="007572B8" w:rsidRDefault="00392A92" w:rsidP="007572B8">
      <w:pPr>
        <w:rPr>
          <w:color w:val="14171A"/>
          <w:shd w:val="clear" w:color="auto" w:fill="FFFFFF"/>
        </w:rPr>
      </w:pPr>
      <w:r w:rsidRPr="007572B8">
        <w:t xml:space="preserve">@Emilferrisdraws (Emil Ferris).  </w:t>
      </w:r>
      <w:r w:rsidR="007572B8" w:rsidRPr="007572B8">
        <w:t>“</w:t>
      </w:r>
      <w:r w:rsidR="007572B8" w:rsidRPr="007572B8">
        <w:rPr>
          <w:color w:val="14171A"/>
          <w:shd w:val="clear" w:color="auto" w:fill="FFFFFF"/>
        </w:rPr>
        <w:t xml:space="preserve">Dear (suddenly) Homeschooling Parents, A great project: create a biography </w:t>
      </w:r>
    </w:p>
    <w:p w14:paraId="2617DA68" w14:textId="1C1F917E" w:rsidR="00392A92" w:rsidRDefault="007572B8" w:rsidP="007572B8">
      <w:pPr>
        <w:ind w:left="360"/>
      </w:pPr>
      <w:r w:rsidRPr="007572B8">
        <w:rPr>
          <w:color w:val="14171A"/>
          <w:shd w:val="clear" w:color="auto" w:fill="FFFFFF"/>
        </w:rPr>
        <w:t xml:space="preserve">of a famous person in comic form. The comics anthology 'Noisemakers' is a fantastically inspirational place to start. (Btw I did the homeschooling gig long ago and it can be tricky, so hats off to you all).”  </w:t>
      </w:r>
      <w:r w:rsidRPr="007572B8">
        <w:rPr>
          <w:i/>
          <w:color w:val="14171A"/>
          <w:shd w:val="clear" w:color="auto" w:fill="FFFFFF"/>
        </w:rPr>
        <w:t xml:space="preserve">Twitter </w:t>
      </w:r>
      <w:r w:rsidRPr="007572B8">
        <w:rPr>
          <w:color w:val="14171A"/>
          <w:shd w:val="clear" w:color="auto" w:fill="FFFFFF"/>
        </w:rPr>
        <w:t>2020 April 1 2:45pm,</w:t>
      </w:r>
      <w:r>
        <w:rPr>
          <w:color w:val="14171A"/>
          <w:shd w:val="clear" w:color="auto" w:fill="FFFFFF"/>
        </w:rPr>
        <w:t xml:space="preserve"> </w:t>
      </w:r>
      <w:r w:rsidRPr="007572B8">
        <w:rPr>
          <w:rFonts w:ascii="Times" w:hAnsi="Times"/>
          <w:color w:val="000000"/>
          <w:sz w:val="23"/>
          <w:szCs w:val="23"/>
          <w:shd w:val="clear" w:color="auto" w:fill="FFFFFF"/>
        </w:rPr>
        <w:t>https://twitter.com/Emilferrisdraws/status/1245467235822571521?s=20</w:t>
      </w:r>
      <w:r>
        <w:t>.</w:t>
      </w:r>
    </w:p>
    <w:p w14:paraId="57237272" w14:textId="05EA6C4A" w:rsidR="00D67BF3" w:rsidRDefault="00D67BF3" w:rsidP="00D67BF3">
      <w:pPr>
        <w:ind w:left="720" w:hanging="720"/>
      </w:pPr>
    </w:p>
    <w:p w14:paraId="0D490371" w14:textId="1BF17221" w:rsidR="00D67BF3" w:rsidRPr="00D67BF3" w:rsidRDefault="00D67BF3" w:rsidP="00D67BF3">
      <w:pPr>
        <w:pStyle w:val="ListParagraph"/>
        <w:numPr>
          <w:ilvl w:val="0"/>
          <w:numId w:val="7"/>
        </w:numPr>
        <w:rPr>
          <w:rFonts w:ascii="Times New Roman" w:hAnsi="Times New Roman" w:cs="Times New Roman"/>
        </w:rPr>
      </w:pPr>
      <w:r w:rsidRPr="00D67BF3">
        <w:rPr>
          <w:rFonts w:ascii="Times New Roman" w:hAnsi="Times New Roman" w:cs="Times New Roman"/>
        </w:rPr>
        <w:t>If you are citing something like a photograph, use a description in place of a title.</w:t>
      </w:r>
    </w:p>
    <w:sectPr w:rsidR="00D67BF3" w:rsidRPr="00D67BF3" w:rsidSect="000B4D6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453F" w14:textId="77777777" w:rsidR="0087763B" w:rsidRDefault="0087763B" w:rsidP="007738DC">
      <w:r>
        <w:separator/>
      </w:r>
    </w:p>
  </w:endnote>
  <w:endnote w:type="continuationSeparator" w:id="0">
    <w:p w14:paraId="6D1DBB05" w14:textId="77777777" w:rsidR="0087763B" w:rsidRDefault="0087763B" w:rsidP="0077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304251"/>
      <w:docPartObj>
        <w:docPartGallery w:val="Page Numbers (Bottom of Page)"/>
        <w:docPartUnique/>
      </w:docPartObj>
    </w:sdtPr>
    <w:sdtContent>
      <w:p w14:paraId="7B6304C5" w14:textId="4060287D" w:rsidR="007738DC" w:rsidRDefault="007738DC" w:rsidP="00B76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24A8E" w14:textId="77777777" w:rsidR="007738DC" w:rsidRDefault="007738DC" w:rsidP="007738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300638"/>
      <w:docPartObj>
        <w:docPartGallery w:val="Page Numbers (Bottom of Page)"/>
        <w:docPartUnique/>
      </w:docPartObj>
    </w:sdtPr>
    <w:sdtContent>
      <w:p w14:paraId="1B7E7FEB" w14:textId="19015EF2" w:rsidR="007738DC" w:rsidRDefault="007738DC" w:rsidP="00B76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7ADAC" w14:textId="77777777" w:rsidR="007738DC" w:rsidRDefault="007738DC" w:rsidP="007738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7B1F" w14:textId="77777777" w:rsidR="0087763B" w:rsidRDefault="0087763B" w:rsidP="007738DC">
      <w:r>
        <w:separator/>
      </w:r>
    </w:p>
  </w:footnote>
  <w:footnote w:type="continuationSeparator" w:id="0">
    <w:p w14:paraId="76ADB26F" w14:textId="77777777" w:rsidR="0087763B" w:rsidRDefault="0087763B" w:rsidP="0077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409A"/>
    <w:multiLevelType w:val="hybridMultilevel"/>
    <w:tmpl w:val="3DE8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041A"/>
    <w:multiLevelType w:val="hybridMultilevel"/>
    <w:tmpl w:val="0C58D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063B4F"/>
    <w:multiLevelType w:val="hybridMultilevel"/>
    <w:tmpl w:val="EF1C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8626B"/>
    <w:multiLevelType w:val="hybridMultilevel"/>
    <w:tmpl w:val="E41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25CB7"/>
    <w:multiLevelType w:val="hybridMultilevel"/>
    <w:tmpl w:val="25B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87022"/>
    <w:multiLevelType w:val="hybridMultilevel"/>
    <w:tmpl w:val="A10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57D1C"/>
    <w:multiLevelType w:val="hybridMultilevel"/>
    <w:tmpl w:val="EA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82045">
    <w:abstractNumId w:val="4"/>
  </w:num>
  <w:num w:numId="2" w16cid:durableId="545682353">
    <w:abstractNumId w:val="5"/>
  </w:num>
  <w:num w:numId="3" w16cid:durableId="1783645083">
    <w:abstractNumId w:val="0"/>
  </w:num>
  <w:num w:numId="4" w16cid:durableId="2042973325">
    <w:abstractNumId w:val="2"/>
  </w:num>
  <w:num w:numId="5" w16cid:durableId="210577062">
    <w:abstractNumId w:val="3"/>
  </w:num>
  <w:num w:numId="6" w16cid:durableId="1078333690">
    <w:abstractNumId w:val="1"/>
  </w:num>
  <w:num w:numId="7" w16cid:durableId="1060129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30"/>
    <w:rsid w:val="000034D4"/>
    <w:rsid w:val="000526DA"/>
    <w:rsid w:val="0005557F"/>
    <w:rsid w:val="000B4D67"/>
    <w:rsid w:val="000D151D"/>
    <w:rsid w:val="000E50E8"/>
    <w:rsid w:val="001210C9"/>
    <w:rsid w:val="00143B67"/>
    <w:rsid w:val="00176E48"/>
    <w:rsid w:val="00182393"/>
    <w:rsid w:val="00186893"/>
    <w:rsid w:val="001F1AAA"/>
    <w:rsid w:val="002062FB"/>
    <w:rsid w:val="002627A8"/>
    <w:rsid w:val="002D7340"/>
    <w:rsid w:val="002F798D"/>
    <w:rsid w:val="003627AF"/>
    <w:rsid w:val="00392A92"/>
    <w:rsid w:val="003B13A2"/>
    <w:rsid w:val="003B52BD"/>
    <w:rsid w:val="003E0A35"/>
    <w:rsid w:val="004476E6"/>
    <w:rsid w:val="004A1ACB"/>
    <w:rsid w:val="004A6D94"/>
    <w:rsid w:val="004B7306"/>
    <w:rsid w:val="00505E0A"/>
    <w:rsid w:val="00532801"/>
    <w:rsid w:val="005704F4"/>
    <w:rsid w:val="005E2A6A"/>
    <w:rsid w:val="005E7D53"/>
    <w:rsid w:val="006272EB"/>
    <w:rsid w:val="0063505D"/>
    <w:rsid w:val="006E0730"/>
    <w:rsid w:val="007328FD"/>
    <w:rsid w:val="007332B7"/>
    <w:rsid w:val="007572B8"/>
    <w:rsid w:val="007667C3"/>
    <w:rsid w:val="007738DC"/>
    <w:rsid w:val="00786678"/>
    <w:rsid w:val="007C3B8E"/>
    <w:rsid w:val="007E5A39"/>
    <w:rsid w:val="00844265"/>
    <w:rsid w:val="00852F91"/>
    <w:rsid w:val="0087763B"/>
    <w:rsid w:val="0088326C"/>
    <w:rsid w:val="0089681D"/>
    <w:rsid w:val="008B5CA0"/>
    <w:rsid w:val="008E7B85"/>
    <w:rsid w:val="00921379"/>
    <w:rsid w:val="009D67E9"/>
    <w:rsid w:val="00A06D18"/>
    <w:rsid w:val="00A6015D"/>
    <w:rsid w:val="00A740C4"/>
    <w:rsid w:val="00A933A8"/>
    <w:rsid w:val="00A94755"/>
    <w:rsid w:val="00B342E3"/>
    <w:rsid w:val="00B47120"/>
    <w:rsid w:val="00B95D61"/>
    <w:rsid w:val="00BC3D1F"/>
    <w:rsid w:val="00C06B6A"/>
    <w:rsid w:val="00C3436D"/>
    <w:rsid w:val="00CD138F"/>
    <w:rsid w:val="00CD2C88"/>
    <w:rsid w:val="00D67BF3"/>
    <w:rsid w:val="00D76F2A"/>
    <w:rsid w:val="00D85AB7"/>
    <w:rsid w:val="00DA473E"/>
    <w:rsid w:val="00DB0678"/>
    <w:rsid w:val="00DB7CBC"/>
    <w:rsid w:val="00DD5830"/>
    <w:rsid w:val="00E018E4"/>
    <w:rsid w:val="00E70396"/>
    <w:rsid w:val="00E97BD6"/>
    <w:rsid w:val="00EC0BCE"/>
    <w:rsid w:val="00EE24D3"/>
    <w:rsid w:val="00F01C11"/>
    <w:rsid w:val="00F06B13"/>
    <w:rsid w:val="00F12E56"/>
    <w:rsid w:val="00F13A88"/>
    <w:rsid w:val="00F144F4"/>
    <w:rsid w:val="00FD147D"/>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4ED0"/>
  <w15:chartTrackingRefBased/>
  <w15:docId w15:val="{FAE0E452-7F67-7242-9988-07D21442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6E6"/>
    <w:rPr>
      <w:color w:val="0563C1" w:themeColor="hyperlink"/>
      <w:u w:val="single"/>
    </w:rPr>
  </w:style>
  <w:style w:type="character" w:styleId="UnresolvedMention">
    <w:name w:val="Unresolved Mention"/>
    <w:basedOn w:val="DefaultParagraphFont"/>
    <w:uiPriority w:val="99"/>
    <w:semiHidden/>
    <w:unhideWhenUsed/>
    <w:rsid w:val="004476E6"/>
    <w:rPr>
      <w:color w:val="605E5C"/>
      <w:shd w:val="clear" w:color="auto" w:fill="E1DFDD"/>
    </w:rPr>
  </w:style>
  <w:style w:type="paragraph" w:styleId="ListParagraph">
    <w:name w:val="List Paragraph"/>
    <w:basedOn w:val="Normal"/>
    <w:uiPriority w:val="34"/>
    <w:qFormat/>
    <w:rsid w:val="005E2A6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7738D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738DC"/>
  </w:style>
  <w:style w:type="character" w:styleId="PageNumber">
    <w:name w:val="page number"/>
    <w:basedOn w:val="DefaultParagraphFont"/>
    <w:uiPriority w:val="99"/>
    <w:semiHidden/>
    <w:unhideWhenUsed/>
    <w:rsid w:val="007738DC"/>
  </w:style>
  <w:style w:type="character" w:styleId="FollowedHyperlink">
    <w:name w:val="FollowedHyperlink"/>
    <w:basedOn w:val="DefaultParagraphFont"/>
    <w:uiPriority w:val="99"/>
    <w:semiHidden/>
    <w:unhideWhenUsed/>
    <w:rsid w:val="00176E48"/>
    <w:rPr>
      <w:color w:val="954F72" w:themeColor="followedHyperlink"/>
      <w:u w:val="single"/>
    </w:rPr>
  </w:style>
  <w:style w:type="paragraph" w:customStyle="1" w:styleId="citation">
    <w:name w:val="citation"/>
    <w:basedOn w:val="Normal"/>
    <w:rsid w:val="00186893"/>
    <w:pPr>
      <w:spacing w:before="100" w:beforeAutospacing="1" w:after="100" w:afterAutospacing="1"/>
    </w:pPr>
  </w:style>
  <w:style w:type="character" w:styleId="Emphasis">
    <w:name w:val="Emphasis"/>
    <w:basedOn w:val="DefaultParagraphFont"/>
    <w:uiPriority w:val="20"/>
    <w:qFormat/>
    <w:rsid w:val="00186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5379">
      <w:bodyDiv w:val="1"/>
      <w:marLeft w:val="0"/>
      <w:marRight w:val="0"/>
      <w:marTop w:val="0"/>
      <w:marBottom w:val="0"/>
      <w:divBdr>
        <w:top w:val="none" w:sz="0" w:space="0" w:color="auto"/>
        <w:left w:val="none" w:sz="0" w:space="0" w:color="auto"/>
        <w:bottom w:val="none" w:sz="0" w:space="0" w:color="auto"/>
        <w:right w:val="none" w:sz="0" w:space="0" w:color="auto"/>
      </w:divBdr>
      <w:divsChild>
        <w:div w:id="727847451">
          <w:marLeft w:val="0"/>
          <w:marRight w:val="0"/>
          <w:marTop w:val="0"/>
          <w:marBottom w:val="0"/>
          <w:divBdr>
            <w:top w:val="none" w:sz="0" w:space="0" w:color="auto"/>
            <w:left w:val="none" w:sz="0" w:space="0" w:color="auto"/>
            <w:bottom w:val="none" w:sz="0" w:space="0" w:color="auto"/>
            <w:right w:val="none" w:sz="0" w:space="0" w:color="auto"/>
          </w:divBdr>
        </w:div>
      </w:divsChild>
    </w:div>
    <w:div w:id="1023091474">
      <w:bodyDiv w:val="1"/>
      <w:marLeft w:val="0"/>
      <w:marRight w:val="0"/>
      <w:marTop w:val="0"/>
      <w:marBottom w:val="0"/>
      <w:divBdr>
        <w:top w:val="none" w:sz="0" w:space="0" w:color="auto"/>
        <w:left w:val="none" w:sz="0" w:space="0" w:color="auto"/>
        <w:bottom w:val="none" w:sz="0" w:space="0" w:color="auto"/>
        <w:right w:val="none" w:sz="0" w:space="0" w:color="auto"/>
      </w:divBdr>
    </w:div>
    <w:div w:id="1236017209">
      <w:bodyDiv w:val="1"/>
      <w:marLeft w:val="0"/>
      <w:marRight w:val="0"/>
      <w:marTop w:val="0"/>
      <w:marBottom w:val="0"/>
      <w:divBdr>
        <w:top w:val="none" w:sz="0" w:space="0" w:color="auto"/>
        <w:left w:val="none" w:sz="0" w:space="0" w:color="auto"/>
        <w:bottom w:val="none" w:sz="0" w:space="0" w:color="auto"/>
        <w:right w:val="none" w:sz="0" w:space="0" w:color="auto"/>
      </w:divBdr>
    </w:div>
    <w:div w:id="1267227229">
      <w:bodyDiv w:val="1"/>
      <w:marLeft w:val="0"/>
      <w:marRight w:val="0"/>
      <w:marTop w:val="0"/>
      <w:marBottom w:val="0"/>
      <w:divBdr>
        <w:top w:val="none" w:sz="0" w:space="0" w:color="auto"/>
        <w:left w:val="none" w:sz="0" w:space="0" w:color="auto"/>
        <w:bottom w:val="none" w:sz="0" w:space="0" w:color="auto"/>
        <w:right w:val="none" w:sz="0" w:space="0" w:color="auto"/>
      </w:divBdr>
    </w:div>
    <w:div w:id="1515996194">
      <w:bodyDiv w:val="1"/>
      <w:marLeft w:val="0"/>
      <w:marRight w:val="0"/>
      <w:marTop w:val="0"/>
      <w:marBottom w:val="0"/>
      <w:divBdr>
        <w:top w:val="none" w:sz="0" w:space="0" w:color="auto"/>
        <w:left w:val="none" w:sz="0" w:space="0" w:color="auto"/>
        <w:bottom w:val="none" w:sz="0" w:space="0" w:color="auto"/>
        <w:right w:val="none" w:sz="0" w:space="0" w:color="auto"/>
      </w:divBdr>
    </w:div>
    <w:div w:id="1618637414">
      <w:bodyDiv w:val="1"/>
      <w:marLeft w:val="0"/>
      <w:marRight w:val="0"/>
      <w:marTop w:val="0"/>
      <w:marBottom w:val="0"/>
      <w:divBdr>
        <w:top w:val="none" w:sz="0" w:space="0" w:color="auto"/>
        <w:left w:val="none" w:sz="0" w:space="0" w:color="auto"/>
        <w:bottom w:val="none" w:sz="0" w:space="0" w:color="auto"/>
        <w:right w:val="none" w:sz="0" w:space="0" w:color="auto"/>
      </w:divBdr>
    </w:div>
    <w:div w:id="21155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Cory Elizabeth Nelson</cp:lastModifiedBy>
  <cp:revision>2</cp:revision>
  <dcterms:created xsi:type="dcterms:W3CDTF">2023-01-23T21:38:00Z</dcterms:created>
  <dcterms:modified xsi:type="dcterms:W3CDTF">2023-01-23T21:38:00Z</dcterms:modified>
</cp:coreProperties>
</file>